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2C1" w:rsidRDefault="007D02C1" w:rsidP="00FF10DC">
      <w:pPr>
        <w:pStyle w:val="StandardEnglish"/>
        <w:rPr>
          <w:sz w:val="28"/>
        </w:rPr>
      </w:pPr>
    </w:p>
    <w:p w:rsidR="007D02C1" w:rsidRDefault="007D02C1" w:rsidP="00FF10DC">
      <w:pPr>
        <w:pStyle w:val="StandardEnglish"/>
        <w:rPr>
          <w:sz w:val="28"/>
        </w:rPr>
      </w:pPr>
    </w:p>
    <w:p w:rsidR="007D02C1" w:rsidRDefault="007D02C1" w:rsidP="00FF10DC">
      <w:pPr>
        <w:pStyle w:val="StandardEnglish"/>
        <w:rPr>
          <w:sz w:val="28"/>
        </w:rPr>
      </w:pPr>
    </w:p>
    <w:p w:rsidR="00834D3D" w:rsidRPr="00AF11AF" w:rsidRDefault="00FF62BA" w:rsidP="00FF10DC">
      <w:pPr>
        <w:pStyle w:val="StandardEnglish"/>
        <w:rPr>
          <w:sz w:val="28"/>
        </w:rPr>
      </w:pPr>
      <w:r>
        <w:rPr>
          <w:sz w:val="28"/>
        </w:rPr>
        <w:t>Kudaibergen Abildin</w:t>
      </w:r>
    </w:p>
    <w:p w:rsidR="00834D3D" w:rsidRDefault="00834D3D" w:rsidP="00FF10DC">
      <w:pPr>
        <w:pStyle w:val="StandardEnglish"/>
        <w:rPr>
          <w:szCs w:val="22"/>
        </w:rPr>
      </w:pPr>
    </w:p>
    <w:p w:rsidR="00834D3D" w:rsidRPr="00AF11AF" w:rsidRDefault="00FF62BA" w:rsidP="00FF10DC">
      <w:pPr>
        <w:pStyle w:val="StandardEnglish"/>
        <w:rPr>
          <w:sz w:val="24"/>
          <w:szCs w:val="24"/>
        </w:rPr>
      </w:pPr>
      <w:r>
        <w:rPr>
          <w:sz w:val="24"/>
          <w:szCs w:val="24"/>
        </w:rPr>
        <w:t>Tenor</w:t>
      </w:r>
    </w:p>
    <w:p w:rsidR="00834D3D" w:rsidRDefault="00834D3D" w:rsidP="00FF10DC">
      <w:pPr>
        <w:pStyle w:val="StandardEnglish"/>
        <w:rPr>
          <w:szCs w:val="22"/>
        </w:rPr>
      </w:pPr>
    </w:p>
    <w:p w:rsidR="00834D3D" w:rsidRDefault="00834D3D" w:rsidP="00FF10DC">
      <w:pPr>
        <w:pStyle w:val="StandardEnglish"/>
        <w:rPr>
          <w:szCs w:val="22"/>
        </w:rPr>
      </w:pPr>
    </w:p>
    <w:p w:rsidR="009B39CD" w:rsidRPr="009F7EC8" w:rsidRDefault="00226FEC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9F7EC8">
        <w:rPr>
          <w:rFonts w:ascii="Arial" w:hAnsi="Arial" w:cs="Arial"/>
          <w:sz w:val="22"/>
          <w:szCs w:val="22"/>
          <w:lang w:val="de-DE"/>
        </w:rPr>
        <w:t xml:space="preserve">Kudaibergen Abildin </w:t>
      </w:r>
      <w:r w:rsidR="009F7EC8" w:rsidRPr="009F7EC8">
        <w:rPr>
          <w:rFonts w:ascii="Arial" w:hAnsi="Arial" w:cs="Arial"/>
          <w:sz w:val="22"/>
          <w:szCs w:val="22"/>
          <w:lang w:val="de-DE"/>
        </w:rPr>
        <w:t>stammt aus</w:t>
      </w:r>
      <w:r w:rsidRPr="009F7EC8">
        <w:rPr>
          <w:rFonts w:ascii="Arial" w:hAnsi="Arial" w:cs="Arial"/>
          <w:sz w:val="22"/>
          <w:szCs w:val="22"/>
          <w:lang w:val="de-DE"/>
        </w:rPr>
        <w:t xml:space="preserve"> Ka</w:t>
      </w:r>
      <w:r w:rsidR="009F7EC8" w:rsidRPr="009F7EC8">
        <w:rPr>
          <w:rFonts w:ascii="Arial" w:hAnsi="Arial" w:cs="Arial"/>
          <w:sz w:val="22"/>
          <w:szCs w:val="22"/>
          <w:lang w:val="de-DE"/>
        </w:rPr>
        <w:t>s</w:t>
      </w:r>
      <w:r w:rsidRPr="009F7EC8">
        <w:rPr>
          <w:rFonts w:ascii="Arial" w:hAnsi="Arial" w:cs="Arial"/>
          <w:sz w:val="22"/>
          <w:szCs w:val="22"/>
          <w:lang w:val="de-DE"/>
        </w:rPr>
        <w:t>a</w:t>
      </w:r>
      <w:r w:rsidR="009F7EC8" w:rsidRPr="009F7EC8">
        <w:rPr>
          <w:rFonts w:ascii="Arial" w:hAnsi="Arial" w:cs="Arial"/>
          <w:sz w:val="22"/>
          <w:szCs w:val="22"/>
          <w:lang w:val="de-DE"/>
        </w:rPr>
        <w:t>ch</w:t>
      </w:r>
      <w:r w:rsidRPr="009F7EC8">
        <w:rPr>
          <w:rFonts w:ascii="Arial" w:hAnsi="Arial" w:cs="Arial"/>
          <w:sz w:val="22"/>
          <w:szCs w:val="22"/>
          <w:lang w:val="de-DE"/>
        </w:rPr>
        <w:t xml:space="preserve">stan. </w:t>
      </w:r>
      <w:r w:rsidR="009F7EC8" w:rsidRPr="009F7EC8">
        <w:rPr>
          <w:rFonts w:ascii="Arial" w:hAnsi="Arial" w:cs="Arial"/>
          <w:sz w:val="22"/>
          <w:szCs w:val="22"/>
          <w:lang w:val="de-DE"/>
        </w:rPr>
        <w:t>Bereits in jugendlichem Alter wurde er als äusserst begabt und als vielversprechender Künstler mit einer grossen Passion für M</w:t>
      </w:r>
      <w:r w:rsidR="009F7EC8">
        <w:rPr>
          <w:rFonts w:ascii="Arial" w:hAnsi="Arial" w:cs="Arial"/>
          <w:sz w:val="22"/>
          <w:szCs w:val="22"/>
          <w:lang w:val="de-DE"/>
        </w:rPr>
        <w:t>us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ik eingeschätzt. </w:t>
      </w:r>
    </w:p>
    <w:p w:rsidR="00226FEC" w:rsidRPr="009F7EC8" w:rsidRDefault="000D1F90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9F7EC8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4466123</wp:posOffset>
            </wp:positionH>
            <wp:positionV relativeFrom="margin">
              <wp:posOffset>1690471</wp:posOffset>
            </wp:positionV>
            <wp:extent cx="1479600" cy="228600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ILDIN_Kudaiberge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CD" w:rsidRPr="009F7EC8">
        <w:rPr>
          <w:rFonts w:ascii="Arial" w:hAnsi="Arial" w:cs="Arial"/>
          <w:sz w:val="22"/>
          <w:szCs w:val="22"/>
          <w:lang w:val="de-DE"/>
        </w:rPr>
        <w:t xml:space="preserve">2018 </w:t>
      </w:r>
      <w:r w:rsidR="009F7EC8" w:rsidRPr="009F7EC8">
        <w:rPr>
          <w:rFonts w:ascii="Arial" w:hAnsi="Arial" w:cs="Arial"/>
          <w:sz w:val="22"/>
          <w:szCs w:val="22"/>
          <w:lang w:val="de-DE"/>
        </w:rPr>
        <w:t>schloss er die Grundausbildung an der</w:t>
      </w:r>
      <w:r w:rsidR="009F7EC8">
        <w:rPr>
          <w:rFonts w:ascii="Arial" w:hAnsi="Arial" w:cs="Arial"/>
          <w:sz w:val="22"/>
          <w:szCs w:val="22"/>
          <w:lang w:val="de-DE"/>
        </w:rPr>
        <w:t xml:space="preserve"> </w:t>
      </w:r>
      <w:r w:rsidR="004E458A" w:rsidRPr="009F7EC8">
        <w:rPr>
          <w:rFonts w:ascii="Arial" w:hAnsi="Arial" w:cs="Arial"/>
          <w:sz w:val="22"/>
          <w:szCs w:val="22"/>
          <w:lang w:val="de-DE"/>
        </w:rPr>
        <w:t>Kazakh National University of Arts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, </w:t>
      </w:r>
      <w:r w:rsidR="004E458A" w:rsidRPr="009F7EC8">
        <w:rPr>
          <w:rFonts w:ascii="Arial" w:hAnsi="Arial" w:cs="Arial"/>
          <w:sz w:val="22"/>
          <w:szCs w:val="22"/>
          <w:lang w:val="de-DE"/>
        </w:rPr>
        <w:t>Nur-Sultan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, </w:t>
      </w:r>
      <w:r w:rsidR="004E458A" w:rsidRPr="009F7EC8">
        <w:rPr>
          <w:rFonts w:ascii="Arial" w:hAnsi="Arial" w:cs="Arial"/>
          <w:sz w:val="22"/>
          <w:szCs w:val="22"/>
          <w:lang w:val="de-DE"/>
        </w:rPr>
        <w:t>Astana,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 ab, im Sommer 2021 machte er seinen Master-A</w:t>
      </w:r>
      <w:r w:rsidR="009F7EC8">
        <w:rPr>
          <w:rFonts w:ascii="Arial" w:hAnsi="Arial" w:cs="Arial"/>
          <w:sz w:val="22"/>
          <w:szCs w:val="22"/>
          <w:lang w:val="de-DE"/>
        </w:rPr>
        <w:t>b</w:t>
      </w:r>
      <w:r w:rsidR="009F7EC8" w:rsidRPr="009F7EC8">
        <w:rPr>
          <w:rFonts w:ascii="Arial" w:hAnsi="Arial" w:cs="Arial"/>
          <w:sz w:val="22"/>
          <w:szCs w:val="22"/>
          <w:lang w:val="de-DE"/>
        </w:rPr>
        <w:t>schluss am Musikkonservatorium in Maastrich in der Klasse von</w:t>
      </w:r>
      <w:r w:rsidR="009B39CD" w:rsidRPr="009F7EC8">
        <w:rPr>
          <w:rFonts w:ascii="Arial" w:hAnsi="Arial" w:cs="Arial"/>
          <w:sz w:val="22"/>
          <w:szCs w:val="22"/>
          <w:lang w:val="de-DE"/>
        </w:rPr>
        <w:t xml:space="preserve"> </w:t>
      </w:r>
      <w:r w:rsidR="00226FEC" w:rsidRPr="009F7EC8">
        <w:rPr>
          <w:rFonts w:ascii="Arial" w:hAnsi="Arial" w:cs="Arial"/>
          <w:sz w:val="22"/>
          <w:szCs w:val="22"/>
          <w:lang w:val="de-DE"/>
        </w:rPr>
        <w:t>Professor Axel Eiverart</w:t>
      </w:r>
      <w:r w:rsidR="009B39CD" w:rsidRPr="009F7EC8">
        <w:rPr>
          <w:rFonts w:ascii="Arial" w:hAnsi="Arial" w:cs="Arial"/>
          <w:sz w:val="22"/>
          <w:szCs w:val="22"/>
          <w:lang w:val="de-DE"/>
        </w:rPr>
        <w:t xml:space="preserve">. 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Er vervollkommnet seine Studien am Mozarteum in Salzburg in einem </w:t>
      </w:r>
      <w:r w:rsidR="007D02C1">
        <w:rPr>
          <w:rFonts w:ascii="Arial" w:hAnsi="Arial" w:cs="Arial"/>
          <w:sz w:val="22"/>
          <w:szCs w:val="22"/>
          <w:lang w:val="de-DE"/>
        </w:rPr>
        <w:t>Nachdiplom-</w:t>
      </w:r>
      <w:r w:rsidR="009F7EC8" w:rsidRPr="009F7EC8">
        <w:rPr>
          <w:rFonts w:ascii="Arial" w:hAnsi="Arial" w:cs="Arial"/>
          <w:sz w:val="22"/>
          <w:szCs w:val="22"/>
          <w:lang w:val="de-DE"/>
        </w:rPr>
        <w:t xml:space="preserve">Kurs bei </w:t>
      </w:r>
      <w:r w:rsidR="00226FEC" w:rsidRPr="009F7EC8">
        <w:rPr>
          <w:rFonts w:ascii="Arial" w:hAnsi="Arial" w:cs="Arial"/>
          <w:sz w:val="22"/>
          <w:szCs w:val="22"/>
          <w:lang w:val="de-DE"/>
        </w:rPr>
        <w:t xml:space="preserve">Professor Mario Diaz. </w:t>
      </w:r>
    </w:p>
    <w:p w:rsidR="009B39CD" w:rsidRPr="009C6867" w:rsidRDefault="009B39CD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226FEC" w:rsidRDefault="009F7EC8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 w:rsidRPr="007D02C1">
        <w:rPr>
          <w:rFonts w:ascii="Arial" w:hAnsi="Arial" w:cs="Arial"/>
          <w:sz w:val="22"/>
          <w:szCs w:val="22"/>
          <w:lang w:val="de-DE"/>
        </w:rPr>
        <w:t>Trotz seines jugendlichen Alters konnte er bereits eine b</w:t>
      </w:r>
      <w:r w:rsidR="007D02C1">
        <w:rPr>
          <w:rFonts w:ascii="Arial" w:hAnsi="Arial" w:cs="Arial"/>
          <w:sz w:val="22"/>
          <w:szCs w:val="22"/>
          <w:lang w:val="de-DE"/>
        </w:rPr>
        <w:t>e</w:t>
      </w:r>
      <w:r w:rsidRPr="007D02C1">
        <w:rPr>
          <w:rFonts w:ascii="Arial" w:hAnsi="Arial" w:cs="Arial"/>
          <w:sz w:val="22"/>
          <w:szCs w:val="22"/>
          <w:lang w:val="de-DE"/>
        </w:rPr>
        <w:t>achtliche Karriere aufbauen und ist Preisträger zahlreicher nationaler und internationaler Ges</w:t>
      </w:r>
      <w:r w:rsidR="007D02C1">
        <w:rPr>
          <w:rFonts w:ascii="Arial" w:hAnsi="Arial" w:cs="Arial"/>
          <w:sz w:val="22"/>
          <w:szCs w:val="22"/>
          <w:lang w:val="de-DE"/>
        </w:rPr>
        <w:t>a</w:t>
      </w:r>
      <w:r w:rsidRPr="007D02C1">
        <w:rPr>
          <w:rFonts w:ascii="Arial" w:hAnsi="Arial" w:cs="Arial"/>
          <w:sz w:val="22"/>
          <w:szCs w:val="22"/>
          <w:lang w:val="de-DE"/>
        </w:rPr>
        <w:t xml:space="preserve">ngswettbewerbe: </w:t>
      </w:r>
      <w:r w:rsidR="00141270" w:rsidRPr="007D02C1">
        <w:rPr>
          <w:rFonts w:ascii="Arial" w:hAnsi="Arial" w:cs="Arial"/>
          <w:sz w:val="22"/>
          <w:szCs w:val="22"/>
          <w:lang w:val="de-DE"/>
        </w:rPr>
        <w:t>Darunter sind ein zweiter Preis 2016 beim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International</w:t>
      </w:r>
      <w:r w:rsidR="00141270" w:rsidRPr="007D02C1">
        <w:rPr>
          <w:rFonts w:ascii="Arial" w:hAnsi="Arial" w:cs="Arial"/>
          <w:sz w:val="22"/>
          <w:szCs w:val="22"/>
          <w:lang w:val="de-DE"/>
        </w:rPr>
        <w:t>en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Antonín Dvořák </w:t>
      </w:r>
      <w:r w:rsidR="00141270" w:rsidRPr="007D02C1">
        <w:rPr>
          <w:rFonts w:ascii="Arial" w:hAnsi="Arial" w:cs="Arial"/>
          <w:sz w:val="22"/>
          <w:szCs w:val="22"/>
          <w:lang w:val="de-DE"/>
        </w:rPr>
        <w:t>Wettbewerb in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Karlovy Vary,</w:t>
      </w:r>
      <w:r w:rsidR="00141270" w:rsidRPr="007D02C1">
        <w:rPr>
          <w:rFonts w:ascii="Arial" w:hAnsi="Arial" w:cs="Arial"/>
          <w:sz w:val="22"/>
          <w:szCs w:val="22"/>
          <w:lang w:val="de-DE"/>
        </w:rPr>
        <w:t xml:space="preserve"> ein dritter Preis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141270" w:rsidRPr="007D02C1">
        <w:rPr>
          <w:rFonts w:ascii="Arial" w:hAnsi="Arial" w:cs="Arial"/>
          <w:sz w:val="22"/>
          <w:szCs w:val="22"/>
          <w:lang w:val="de-DE"/>
        </w:rPr>
        <w:t xml:space="preserve">2017 beim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International</w:t>
      </w:r>
      <w:r w:rsidR="00141270" w:rsidRPr="007D02C1">
        <w:rPr>
          <w:rFonts w:ascii="Arial" w:hAnsi="Arial" w:cs="Arial"/>
          <w:sz w:val="22"/>
          <w:szCs w:val="22"/>
          <w:lang w:val="de-DE"/>
        </w:rPr>
        <w:t>en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Bibigul Tulegenova </w:t>
      </w:r>
      <w:r w:rsidR="00141270" w:rsidRPr="007D02C1">
        <w:rPr>
          <w:rFonts w:ascii="Arial" w:hAnsi="Arial" w:cs="Arial"/>
          <w:sz w:val="22"/>
          <w:szCs w:val="22"/>
          <w:lang w:val="de-DE"/>
        </w:rPr>
        <w:t>Gesangswettbewerb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in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Nur-Sultan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,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Astana</w:t>
      </w:r>
      <w:r w:rsidR="00141270" w:rsidRPr="007D02C1">
        <w:rPr>
          <w:rFonts w:ascii="Arial" w:hAnsi="Arial" w:cs="Arial"/>
          <w:sz w:val="22"/>
          <w:szCs w:val="22"/>
          <w:lang w:val="de-DE"/>
        </w:rPr>
        <w:t xml:space="preserve">, ein zweiter Preis 2018 beim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International</w:t>
      </w:r>
      <w:r w:rsidR="00141270" w:rsidRPr="007D02C1">
        <w:rPr>
          <w:rFonts w:ascii="Arial" w:hAnsi="Arial" w:cs="Arial"/>
          <w:sz w:val="22"/>
          <w:szCs w:val="22"/>
          <w:lang w:val="de-DE"/>
        </w:rPr>
        <w:t xml:space="preserve">en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B</w:t>
      </w:r>
      <w:r w:rsidR="00141270" w:rsidRPr="007D02C1">
        <w:rPr>
          <w:rFonts w:ascii="Arial" w:hAnsi="Arial" w:cs="Arial"/>
          <w:sz w:val="22"/>
          <w:szCs w:val="22"/>
          <w:lang w:val="de-DE"/>
        </w:rPr>
        <w:t>oris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Shtokolov </w:t>
      </w:r>
      <w:r w:rsidR="00141270" w:rsidRPr="007D02C1">
        <w:rPr>
          <w:rFonts w:ascii="Arial" w:hAnsi="Arial" w:cs="Arial"/>
          <w:sz w:val="22"/>
          <w:szCs w:val="22"/>
          <w:lang w:val="de-DE"/>
        </w:rPr>
        <w:t xml:space="preserve">Wettbewerb in St. Petersburg, wo er auch einen Sonderpreis für die beste Interpretation eines Liedes von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Shtokolov</w:t>
      </w:r>
      <w:r w:rsidR="007D02C1">
        <w:rPr>
          <w:rFonts w:ascii="Arial" w:hAnsi="Arial" w:cs="Arial"/>
          <w:sz w:val="22"/>
          <w:szCs w:val="22"/>
          <w:lang w:val="de-DE"/>
        </w:rPr>
        <w:t xml:space="preserve"> erhielt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. </w:t>
      </w:r>
      <w:r w:rsidR="004D7D83" w:rsidRPr="007D02C1">
        <w:rPr>
          <w:rFonts w:ascii="Arial" w:hAnsi="Arial" w:cs="Arial"/>
          <w:sz w:val="22"/>
          <w:szCs w:val="22"/>
          <w:lang w:val="de-DE"/>
        </w:rPr>
        <w:t xml:space="preserve">2019 </w:t>
      </w:r>
      <w:r w:rsidR="007D02C1">
        <w:rPr>
          <w:rFonts w:ascii="Arial" w:hAnsi="Arial" w:cs="Arial"/>
          <w:sz w:val="22"/>
          <w:szCs w:val="22"/>
          <w:lang w:val="de-DE"/>
        </w:rPr>
        <w:t>wurde er mit dem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Eva Rondova Award </w:t>
      </w:r>
      <w:r w:rsidR="004D7D83" w:rsidRPr="007D02C1">
        <w:rPr>
          <w:rFonts w:ascii="Arial" w:hAnsi="Arial" w:cs="Arial"/>
          <w:sz w:val="22"/>
          <w:szCs w:val="22"/>
          <w:lang w:val="de-DE"/>
        </w:rPr>
        <w:t>für seine Interpretation der Arie</w:t>
      </w:r>
      <w:r w:rsidR="009B39CD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“Che Gelida Manina”</w:t>
      </w:r>
      <w:r w:rsidR="007D02C1">
        <w:rPr>
          <w:rFonts w:ascii="Arial" w:hAnsi="Arial" w:cs="Arial"/>
          <w:sz w:val="22"/>
          <w:szCs w:val="22"/>
          <w:lang w:val="de-DE"/>
        </w:rPr>
        <w:t xml:space="preserve"> ausgezeichnet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. </w:t>
      </w:r>
      <w:r w:rsidR="004D7D83" w:rsidRPr="007D02C1">
        <w:rPr>
          <w:rFonts w:ascii="Arial" w:hAnsi="Arial" w:cs="Arial"/>
          <w:sz w:val="22"/>
          <w:szCs w:val="22"/>
          <w:lang w:val="de-DE"/>
        </w:rPr>
        <w:t xml:space="preserve">Und </w:t>
      </w:r>
      <w:r w:rsidR="007D02C1">
        <w:rPr>
          <w:rFonts w:ascii="Arial" w:hAnsi="Arial" w:cs="Arial"/>
          <w:sz w:val="22"/>
          <w:szCs w:val="22"/>
          <w:lang w:val="de-DE"/>
        </w:rPr>
        <w:t xml:space="preserve">2021 </w:t>
      </w:r>
      <w:r w:rsidR="004D7D83" w:rsidRPr="007D02C1">
        <w:rPr>
          <w:rFonts w:ascii="Arial" w:hAnsi="Arial" w:cs="Arial"/>
          <w:sz w:val="22"/>
          <w:szCs w:val="22"/>
          <w:lang w:val="de-DE"/>
        </w:rPr>
        <w:t>er erhielt Auszeichnungen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</w:t>
      </w:r>
      <w:r w:rsidR="007D02C1">
        <w:rPr>
          <w:rFonts w:ascii="Arial" w:hAnsi="Arial" w:cs="Arial"/>
          <w:sz w:val="22"/>
          <w:szCs w:val="22"/>
          <w:lang w:val="de-DE"/>
        </w:rPr>
        <w:t>beim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Rita Gorr</w:t>
      </w:r>
      <w:r w:rsidR="007D02C1">
        <w:rPr>
          <w:rFonts w:ascii="Arial" w:hAnsi="Arial" w:cs="Arial"/>
          <w:sz w:val="22"/>
          <w:szCs w:val="22"/>
          <w:lang w:val="de-DE"/>
        </w:rPr>
        <w:t xml:space="preserve">-Wettbewerb in </w:t>
      </w:r>
      <w:r w:rsidR="00226FEC" w:rsidRPr="007D02C1">
        <w:rPr>
          <w:rFonts w:ascii="Arial" w:hAnsi="Arial" w:cs="Arial"/>
          <w:sz w:val="22"/>
          <w:szCs w:val="22"/>
          <w:lang w:val="de-DE"/>
        </w:rPr>
        <w:t>Ghent</w:t>
      </w:r>
      <w:r w:rsidR="007D02C1">
        <w:rPr>
          <w:rFonts w:ascii="Arial" w:hAnsi="Arial" w:cs="Arial"/>
          <w:sz w:val="22"/>
          <w:szCs w:val="22"/>
          <w:lang w:val="de-DE"/>
        </w:rPr>
        <w:t xml:space="preserve"> sowie beim 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Obraztsova </w:t>
      </w:r>
      <w:r w:rsidR="007D02C1">
        <w:rPr>
          <w:rFonts w:ascii="Arial" w:hAnsi="Arial" w:cs="Arial"/>
          <w:sz w:val="22"/>
          <w:szCs w:val="22"/>
          <w:lang w:val="de-DE"/>
        </w:rPr>
        <w:t>Wettbewerb in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St. Petersburg</w:t>
      </w:r>
      <w:r w:rsidR="007D02C1">
        <w:rPr>
          <w:rFonts w:ascii="Arial" w:hAnsi="Arial" w:cs="Arial"/>
          <w:sz w:val="22"/>
          <w:szCs w:val="22"/>
          <w:lang w:val="de-DE"/>
        </w:rPr>
        <w:t>.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D02C1" w:rsidRPr="007D02C1" w:rsidRDefault="007D02C1" w:rsidP="007D02C1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Er nahm an Meisterkursen bei u.a.</w:t>
      </w:r>
      <w:r w:rsidRPr="007D02C1">
        <w:rPr>
          <w:rFonts w:ascii="Arial" w:hAnsi="Arial" w:cs="Arial"/>
          <w:sz w:val="22"/>
          <w:szCs w:val="22"/>
          <w:lang w:val="de-DE"/>
        </w:rPr>
        <w:t xml:space="preserve"> Sergei Leiferkus, Tatiana Smelkova</w:t>
      </w:r>
      <w:r>
        <w:rPr>
          <w:rFonts w:ascii="Arial" w:hAnsi="Arial" w:cs="Arial"/>
          <w:sz w:val="22"/>
          <w:szCs w:val="22"/>
          <w:lang w:val="de-DE"/>
        </w:rPr>
        <w:t xml:space="preserve"> und</w:t>
      </w:r>
      <w:r w:rsidRPr="007D02C1">
        <w:rPr>
          <w:rFonts w:ascii="Arial" w:hAnsi="Arial" w:cs="Arial"/>
          <w:sz w:val="22"/>
          <w:szCs w:val="22"/>
          <w:lang w:val="de-DE"/>
        </w:rPr>
        <w:t xml:space="preserve"> Barbara Haveman </w:t>
      </w:r>
      <w:r>
        <w:rPr>
          <w:rFonts w:ascii="Arial" w:hAnsi="Arial" w:cs="Arial"/>
          <w:sz w:val="22"/>
          <w:szCs w:val="22"/>
          <w:lang w:val="de-DE"/>
        </w:rPr>
        <w:t>teil</w:t>
      </w:r>
      <w:r w:rsidRPr="007D02C1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7D02C1" w:rsidRPr="007D02C1" w:rsidRDefault="007D02C1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</w:p>
    <w:p w:rsidR="00226FEC" w:rsidRPr="007D02C1" w:rsidRDefault="007D02C1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Als vielversprechender junger Künstler stand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 Kudaibergen Abildin </w:t>
      </w:r>
      <w:r>
        <w:rPr>
          <w:rFonts w:ascii="Arial" w:hAnsi="Arial" w:cs="Arial"/>
          <w:sz w:val="22"/>
          <w:szCs w:val="22"/>
          <w:lang w:val="de-DE"/>
        </w:rPr>
        <w:t>bereits mit einigen weltbekannten Kolleginnen und Kollegen auf der Bühne</w:t>
      </w:r>
      <w:r w:rsidR="00226FEC" w:rsidRPr="007D02C1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FF62BA" w:rsidRDefault="00FF62BA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</w:p>
    <w:p w:rsidR="007D02C1" w:rsidRPr="007D02C1" w:rsidRDefault="007D02C1" w:rsidP="009C686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Er gab Solo- und Kammermusikkonzerte mit klassischem und romantischem Repertoire in Kasachstan, Russland, Tschechien, Belgien und den Niederlanden.</w:t>
      </w:r>
    </w:p>
    <w:p w:rsidR="00001A73" w:rsidRPr="007D02C1" w:rsidRDefault="00001A73" w:rsidP="009C6867">
      <w:pPr>
        <w:pStyle w:val="StandardEnglish"/>
        <w:rPr>
          <w:rFonts w:cs="Arial"/>
          <w:szCs w:val="22"/>
          <w:lang w:val="de-DE"/>
        </w:rPr>
      </w:pPr>
    </w:p>
    <w:p w:rsidR="00FF62BA" w:rsidRPr="007D02C1" w:rsidRDefault="00FF62BA" w:rsidP="009C6867">
      <w:pPr>
        <w:pStyle w:val="StandardEnglish"/>
        <w:rPr>
          <w:rFonts w:cs="Arial"/>
          <w:szCs w:val="22"/>
          <w:lang w:val="de-DE"/>
        </w:rPr>
      </w:pPr>
      <w:r w:rsidRPr="007D02C1">
        <w:rPr>
          <w:rFonts w:cs="Arial"/>
          <w:szCs w:val="22"/>
          <w:lang w:val="de-DE"/>
        </w:rPr>
        <w:t>12/2021</w:t>
      </w:r>
    </w:p>
    <w:p w:rsidR="009C6867" w:rsidRPr="007D02C1" w:rsidRDefault="009C6867">
      <w:pPr>
        <w:pStyle w:val="StandardEnglish"/>
        <w:rPr>
          <w:rFonts w:cs="Arial"/>
          <w:szCs w:val="22"/>
          <w:lang w:val="de-DE"/>
        </w:rPr>
      </w:pPr>
    </w:p>
    <w:sectPr w:rsidR="009C6867" w:rsidRPr="007D0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F4" w:rsidRDefault="002E2BF4">
      <w:r>
        <w:separator/>
      </w:r>
    </w:p>
  </w:endnote>
  <w:endnote w:type="continuationSeparator" w:id="0">
    <w:p w:rsidR="002E2BF4" w:rsidRDefault="002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71" w:rsidRDefault="000D2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71" w:rsidRDefault="000D2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F4" w:rsidRDefault="002E2BF4">
      <w:r>
        <w:separator/>
      </w:r>
    </w:p>
  </w:footnote>
  <w:footnote w:type="continuationSeparator" w:id="0">
    <w:p w:rsidR="002E2BF4" w:rsidRDefault="002E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FF62B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Kudaibergen Abildin</w:t>
    </w:r>
  </w:p>
  <w:p w:rsidR="009236B0" w:rsidRDefault="009F7EC8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ie</w:t>
    </w:r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1A73"/>
    <w:rsid w:val="000D1F90"/>
    <w:rsid w:val="000D2971"/>
    <w:rsid w:val="00141270"/>
    <w:rsid w:val="001C737D"/>
    <w:rsid w:val="00226FEC"/>
    <w:rsid w:val="0028529A"/>
    <w:rsid w:val="002E2BF4"/>
    <w:rsid w:val="0030414F"/>
    <w:rsid w:val="0030578A"/>
    <w:rsid w:val="0032358F"/>
    <w:rsid w:val="00324309"/>
    <w:rsid w:val="003D1B6D"/>
    <w:rsid w:val="003E398B"/>
    <w:rsid w:val="00404B3E"/>
    <w:rsid w:val="004B7773"/>
    <w:rsid w:val="004D699A"/>
    <w:rsid w:val="004D7D83"/>
    <w:rsid w:val="004E458A"/>
    <w:rsid w:val="00541324"/>
    <w:rsid w:val="005C725F"/>
    <w:rsid w:val="005D7E63"/>
    <w:rsid w:val="00632C12"/>
    <w:rsid w:val="006E24F6"/>
    <w:rsid w:val="00712C8A"/>
    <w:rsid w:val="0073316E"/>
    <w:rsid w:val="0076368A"/>
    <w:rsid w:val="007A365C"/>
    <w:rsid w:val="007D02C1"/>
    <w:rsid w:val="00834D3D"/>
    <w:rsid w:val="008670A7"/>
    <w:rsid w:val="008D52F8"/>
    <w:rsid w:val="00901EA9"/>
    <w:rsid w:val="009236B0"/>
    <w:rsid w:val="009B39CD"/>
    <w:rsid w:val="009B6CB3"/>
    <w:rsid w:val="009C6867"/>
    <w:rsid w:val="009F7EC8"/>
    <w:rsid w:val="00AD48A1"/>
    <w:rsid w:val="00AF11AF"/>
    <w:rsid w:val="00B76E6A"/>
    <w:rsid w:val="00BD3F73"/>
    <w:rsid w:val="00C46783"/>
    <w:rsid w:val="00CA3C67"/>
    <w:rsid w:val="00DB112F"/>
    <w:rsid w:val="00DB1AE0"/>
    <w:rsid w:val="00DC3D5B"/>
    <w:rsid w:val="00FE6282"/>
    <w:rsid w:val="00FF10DC"/>
    <w:rsid w:val="00FF527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paragraph" w:styleId="StandardWeb">
    <w:name w:val="Normal (Web)"/>
    <w:basedOn w:val="Standard"/>
    <w:uiPriority w:val="99"/>
    <w:unhideWhenUsed/>
    <w:rsid w:val="00001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8</cp:revision>
  <dcterms:created xsi:type="dcterms:W3CDTF">2021-12-19T14:38:00Z</dcterms:created>
  <dcterms:modified xsi:type="dcterms:W3CDTF">2021-12-19T15:53:00Z</dcterms:modified>
</cp:coreProperties>
</file>