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09E00" w14:textId="77777777" w:rsidR="009C5C59" w:rsidRPr="00311E18" w:rsidRDefault="009C5C59" w:rsidP="009E55C0">
      <w:pPr>
        <w:spacing w:line="240" w:lineRule="auto"/>
        <w:rPr>
          <w:sz w:val="28"/>
          <w:szCs w:val="28"/>
          <w:lang w:val="de-CH"/>
        </w:rPr>
      </w:pPr>
      <w:r w:rsidRPr="00311E18">
        <w:rPr>
          <w:sz w:val="28"/>
          <w:szCs w:val="28"/>
          <w:lang w:val="de-CH"/>
        </w:rPr>
        <w:t>Solenn’ Lavanant Linke</w:t>
      </w:r>
    </w:p>
    <w:p w14:paraId="689A54BF" w14:textId="77777777" w:rsidR="009C5C59" w:rsidRPr="0069135D" w:rsidRDefault="009C5C59" w:rsidP="0054150A">
      <w:pPr>
        <w:rPr>
          <w:szCs w:val="22"/>
          <w:lang w:val="de-CH"/>
        </w:rPr>
      </w:pPr>
    </w:p>
    <w:p w14:paraId="03B1FFC7" w14:textId="77777777" w:rsidR="009C5C59" w:rsidRPr="00311E18" w:rsidRDefault="009C5C59" w:rsidP="0054150A">
      <w:pPr>
        <w:rPr>
          <w:sz w:val="24"/>
          <w:lang w:val="de-CH"/>
        </w:rPr>
      </w:pPr>
      <w:r w:rsidRPr="00311E18">
        <w:rPr>
          <w:sz w:val="24"/>
          <w:lang w:val="de-CH"/>
        </w:rPr>
        <w:t>Mezzosoprano</w:t>
      </w:r>
    </w:p>
    <w:p w14:paraId="5EAE2758" w14:textId="77777777" w:rsidR="009C5C59" w:rsidRDefault="009C5C59" w:rsidP="0054150A">
      <w:pPr>
        <w:rPr>
          <w:szCs w:val="22"/>
          <w:lang w:val="de-CH"/>
        </w:rPr>
      </w:pPr>
    </w:p>
    <w:p w14:paraId="6766B53C" w14:textId="3729C4C7" w:rsidR="00C577FF" w:rsidRPr="0069135D" w:rsidRDefault="00C577FF" w:rsidP="0054150A">
      <w:pPr>
        <w:rPr>
          <w:szCs w:val="22"/>
          <w:lang w:val="de-CH"/>
        </w:rPr>
      </w:pPr>
      <w:r>
        <w:rPr>
          <w:szCs w:val="22"/>
          <w:lang w:val="de-CH"/>
        </w:rPr>
        <w:t xml:space="preserve">Eines ihrer wichtigsten Projekte ist ihr Partiedebüt als Fricka in den Neuproduktionen von </w:t>
      </w:r>
      <w:r w:rsidRPr="00C577FF">
        <w:rPr>
          <w:i/>
          <w:iCs/>
          <w:szCs w:val="22"/>
          <w:lang w:val="de-CH"/>
        </w:rPr>
        <w:t xml:space="preserve">Das Rheingold </w:t>
      </w:r>
      <w:r>
        <w:rPr>
          <w:szCs w:val="22"/>
          <w:lang w:val="de-CH"/>
        </w:rPr>
        <w:t xml:space="preserve">und </w:t>
      </w:r>
      <w:r w:rsidRPr="00C577FF">
        <w:rPr>
          <w:i/>
          <w:iCs/>
          <w:szCs w:val="22"/>
          <w:lang w:val="de-CH"/>
        </w:rPr>
        <w:t>Die Walküre</w:t>
      </w:r>
      <w:r>
        <w:rPr>
          <w:szCs w:val="22"/>
          <w:lang w:val="de-CH"/>
        </w:rPr>
        <w:t xml:space="preserve"> in Basel in der Spielzeit 202324.</w:t>
      </w:r>
    </w:p>
    <w:p w14:paraId="5A2841B2" w14:textId="7E3D3E34" w:rsidR="000C5DA1" w:rsidRDefault="009C5C59" w:rsidP="0054150A">
      <w:pPr>
        <w:rPr>
          <w:noProof/>
          <w:szCs w:val="22"/>
          <w:lang w:val="de-CH"/>
        </w:rPr>
      </w:pPr>
      <w:r w:rsidRPr="000C5DA1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5206135" wp14:editId="663DEB52">
            <wp:simplePos x="0" y="0"/>
            <wp:positionH relativeFrom="margin">
              <wp:posOffset>22860</wp:posOffset>
            </wp:positionH>
            <wp:positionV relativeFrom="margin">
              <wp:posOffset>1056005</wp:posOffset>
            </wp:positionV>
            <wp:extent cx="1405255" cy="2172335"/>
            <wp:effectExtent l="0" t="0" r="444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ANANT-LINKE_Solenn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CA">
        <w:rPr>
          <w:noProof/>
          <w:szCs w:val="22"/>
          <w:lang w:val="de-CH"/>
        </w:rPr>
        <w:t xml:space="preserve">Nach ihrem erfolgreichen Partiedebüt als </w:t>
      </w:r>
      <w:r w:rsidR="00E701CA" w:rsidRPr="00AE0F13">
        <w:rPr>
          <w:noProof/>
          <w:szCs w:val="22"/>
          <w:lang w:val="de-CH"/>
        </w:rPr>
        <w:t>Ju</w:t>
      </w:r>
      <w:r w:rsidR="00E701CA">
        <w:rPr>
          <w:noProof/>
          <w:szCs w:val="22"/>
          <w:lang w:val="de-CH"/>
        </w:rPr>
        <w:t xml:space="preserve">dit in </w:t>
      </w:r>
      <w:r w:rsidR="00E701CA" w:rsidRPr="00AE0F13">
        <w:rPr>
          <w:i/>
          <w:noProof/>
          <w:szCs w:val="22"/>
          <w:lang w:val="de-CH"/>
        </w:rPr>
        <w:t>Herzog Blaubarts Burg</w:t>
      </w:r>
      <w:r w:rsidR="00E701CA">
        <w:rPr>
          <w:noProof/>
          <w:szCs w:val="22"/>
          <w:lang w:val="de-CH"/>
        </w:rPr>
        <w:t xml:space="preserve"> im Herbst 2022 g</w:t>
      </w:r>
      <w:r w:rsidR="00123708">
        <w:rPr>
          <w:noProof/>
          <w:szCs w:val="22"/>
          <w:lang w:val="de-CH"/>
        </w:rPr>
        <w:t>a</w:t>
      </w:r>
      <w:r w:rsidR="00E701CA">
        <w:rPr>
          <w:noProof/>
          <w:szCs w:val="22"/>
          <w:lang w:val="de-CH"/>
        </w:rPr>
        <w:t xml:space="preserve">b </w:t>
      </w:r>
      <w:r w:rsidR="00AE0F13" w:rsidRPr="00AE0F13">
        <w:rPr>
          <w:noProof/>
          <w:szCs w:val="22"/>
          <w:lang w:val="de-CH"/>
        </w:rPr>
        <w:t xml:space="preserve">Solenn‘ Lavanant Linke 2023 in Luzern </w:t>
      </w:r>
      <w:r w:rsidR="00E701CA">
        <w:rPr>
          <w:noProof/>
          <w:szCs w:val="22"/>
          <w:lang w:val="de-CH"/>
        </w:rPr>
        <w:t>ein weiteres</w:t>
      </w:r>
      <w:r w:rsidR="00123708">
        <w:rPr>
          <w:noProof/>
          <w:szCs w:val="22"/>
          <w:lang w:val="de-CH"/>
        </w:rPr>
        <w:t>, sehr erfolgreiches</w:t>
      </w:r>
      <w:r w:rsidR="00E701CA">
        <w:rPr>
          <w:noProof/>
          <w:szCs w:val="22"/>
          <w:lang w:val="de-CH"/>
        </w:rPr>
        <w:t xml:space="preserve"> Partiedebüt, diesmal als </w:t>
      </w:r>
      <w:r w:rsidR="00AE0F13" w:rsidRPr="00AE0F13">
        <w:rPr>
          <w:noProof/>
          <w:szCs w:val="22"/>
          <w:lang w:val="de-CH"/>
        </w:rPr>
        <w:t xml:space="preserve">Oktavian </w:t>
      </w:r>
      <w:r w:rsidR="00AE0F13">
        <w:rPr>
          <w:noProof/>
          <w:szCs w:val="22"/>
          <w:lang w:val="de-CH"/>
        </w:rPr>
        <w:t xml:space="preserve">in </w:t>
      </w:r>
      <w:r w:rsidR="00AE0F13" w:rsidRPr="00AE0F13">
        <w:rPr>
          <w:i/>
          <w:noProof/>
          <w:szCs w:val="22"/>
          <w:lang w:val="de-CH"/>
        </w:rPr>
        <w:t>Der Rosenkavalier</w:t>
      </w:r>
      <w:r w:rsidR="00AE0F13">
        <w:rPr>
          <w:noProof/>
          <w:szCs w:val="22"/>
          <w:lang w:val="de-CH"/>
        </w:rPr>
        <w:t xml:space="preserve">. </w:t>
      </w:r>
    </w:p>
    <w:p w14:paraId="556D24A0" w14:textId="77777777" w:rsidR="00AE0F13" w:rsidRPr="00AE0F13" w:rsidRDefault="00AE0F13" w:rsidP="0054150A">
      <w:pPr>
        <w:rPr>
          <w:noProof/>
          <w:szCs w:val="22"/>
          <w:lang w:val="de-CH"/>
        </w:rPr>
      </w:pPr>
    </w:p>
    <w:p w14:paraId="5722FB98" w14:textId="77777777" w:rsidR="004F3636" w:rsidRDefault="00AE0F13" w:rsidP="0054150A">
      <w:pPr>
        <w:rPr>
          <w:rFonts w:eastAsia="Times New Roman"/>
          <w:color w:val="000000"/>
          <w:szCs w:val="22"/>
          <w:bdr w:val="none" w:sz="0" w:space="0" w:color="auto"/>
          <w:lang w:eastAsia="de-DE"/>
        </w:rPr>
      </w:pPr>
      <w:r>
        <w:rPr>
          <w:rFonts w:eastAsia="Times New Roman"/>
          <w:color w:val="000000"/>
          <w:szCs w:val="22"/>
          <w:bdr w:val="none" w:sz="0" w:space="0" w:color="auto"/>
          <w:lang w:eastAsia="de-DE"/>
        </w:rPr>
        <w:t>2021-2022 war sie</w:t>
      </w:r>
      <w:r w:rsidR="00C90E8D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 </w:t>
      </w:r>
      <w:r w:rsidR="00DD3465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in Luzern </w:t>
      </w:r>
      <w:r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höchst erfolgreich als </w:t>
      </w:r>
      <w:r w:rsidR="001362DA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Lucretia in einer Neuproduktion von Brittens </w:t>
      </w:r>
      <w:r w:rsidR="001362DA" w:rsidRPr="00C90E8D">
        <w:rPr>
          <w:rFonts w:eastAsia="Times New Roman"/>
          <w:i/>
          <w:color w:val="000000"/>
          <w:szCs w:val="22"/>
          <w:bdr w:val="none" w:sz="0" w:space="0" w:color="auto"/>
          <w:lang w:eastAsia="de-DE"/>
        </w:rPr>
        <w:t>The Rape of Lucretia</w:t>
      </w:r>
      <w:r w:rsidR="001362DA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 zu erleben nachdem sie hier bereits </w:t>
      </w:r>
      <w:r w:rsidR="00DD3465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als </w:t>
      </w:r>
      <w:r w:rsidR="00C90E8D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Cherubino in einer Neuproduktion </w:t>
      </w:r>
      <w:r w:rsidR="00C90E8D" w:rsidRPr="00C90E8D">
        <w:rPr>
          <w:rFonts w:eastAsia="Times New Roman"/>
          <w:i/>
          <w:color w:val="000000"/>
          <w:szCs w:val="22"/>
          <w:bdr w:val="none" w:sz="0" w:space="0" w:color="auto"/>
          <w:lang w:eastAsia="de-DE"/>
        </w:rPr>
        <w:t>Le Nozze di Fig</w:t>
      </w:r>
      <w:r w:rsidR="00C90E8D">
        <w:rPr>
          <w:rFonts w:eastAsia="Times New Roman"/>
          <w:i/>
          <w:color w:val="000000"/>
          <w:szCs w:val="22"/>
          <w:bdr w:val="none" w:sz="0" w:space="0" w:color="auto"/>
          <w:lang w:eastAsia="de-DE"/>
        </w:rPr>
        <w:t>a</w:t>
      </w:r>
      <w:r w:rsidR="00C90E8D" w:rsidRPr="00C90E8D">
        <w:rPr>
          <w:rFonts w:eastAsia="Times New Roman"/>
          <w:i/>
          <w:color w:val="000000"/>
          <w:szCs w:val="22"/>
          <w:bdr w:val="none" w:sz="0" w:space="0" w:color="auto"/>
          <w:lang w:eastAsia="de-DE"/>
        </w:rPr>
        <w:t>ro</w:t>
      </w:r>
      <w:r w:rsidR="00C90E8D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 </w:t>
      </w:r>
      <w:r w:rsidR="001362DA">
        <w:rPr>
          <w:rFonts w:eastAsia="Times New Roman"/>
          <w:color w:val="000000"/>
          <w:szCs w:val="22"/>
          <w:bdr w:val="none" w:sz="0" w:space="0" w:color="auto"/>
          <w:lang w:eastAsia="de-DE"/>
        </w:rPr>
        <w:t>erfolgreich war</w:t>
      </w:r>
      <w:r w:rsidR="00C90E8D">
        <w:rPr>
          <w:rFonts w:eastAsia="Times New Roman"/>
          <w:color w:val="000000"/>
          <w:szCs w:val="22"/>
          <w:bdr w:val="none" w:sz="0" w:space="0" w:color="auto"/>
          <w:lang w:eastAsia="de-DE"/>
        </w:rPr>
        <w:t>.</w:t>
      </w:r>
      <w:r w:rsidR="004022FE">
        <w:rPr>
          <w:rFonts w:eastAsia="Times New Roman"/>
          <w:color w:val="000000"/>
          <w:szCs w:val="22"/>
          <w:bdr w:val="none" w:sz="0" w:space="0" w:color="auto"/>
          <w:lang w:eastAsia="de-DE"/>
        </w:rPr>
        <w:t xml:space="preserve"> </w:t>
      </w:r>
    </w:p>
    <w:p w14:paraId="741ADE84" w14:textId="77777777" w:rsidR="00C90E8D" w:rsidRDefault="00C90E8D" w:rsidP="0054150A">
      <w:pPr>
        <w:rPr>
          <w:noProof/>
          <w:szCs w:val="22"/>
        </w:rPr>
      </w:pPr>
      <w:r>
        <w:rPr>
          <w:noProof/>
          <w:szCs w:val="22"/>
        </w:rPr>
        <w:t>In Mainz s</w:t>
      </w:r>
      <w:r w:rsidR="008366F0">
        <w:rPr>
          <w:noProof/>
          <w:szCs w:val="22"/>
        </w:rPr>
        <w:t>a</w:t>
      </w:r>
      <w:r>
        <w:rPr>
          <w:noProof/>
          <w:szCs w:val="22"/>
        </w:rPr>
        <w:t xml:space="preserve">ng sie Hänsel in </w:t>
      </w:r>
      <w:r w:rsidRPr="00C90E8D">
        <w:rPr>
          <w:i/>
          <w:noProof/>
          <w:szCs w:val="22"/>
        </w:rPr>
        <w:t>Hänsel und Gretel</w:t>
      </w:r>
      <w:r>
        <w:rPr>
          <w:noProof/>
          <w:szCs w:val="22"/>
        </w:rPr>
        <w:t xml:space="preserve"> und Ramira in</w:t>
      </w:r>
      <w:r w:rsidR="00DB0A60">
        <w:rPr>
          <w:noProof/>
          <w:szCs w:val="22"/>
        </w:rPr>
        <w:t xml:space="preserve"> M</w:t>
      </w:r>
      <w:r w:rsidR="00B15078">
        <w:rPr>
          <w:noProof/>
          <w:szCs w:val="22"/>
        </w:rPr>
        <w:t>ozarts</w:t>
      </w:r>
      <w:r w:rsidR="00DB0A60">
        <w:rPr>
          <w:noProof/>
          <w:szCs w:val="22"/>
        </w:rPr>
        <w:t xml:space="preserve"> </w:t>
      </w:r>
      <w:r>
        <w:rPr>
          <w:noProof/>
          <w:szCs w:val="22"/>
        </w:rPr>
        <w:t xml:space="preserve"> </w:t>
      </w:r>
      <w:r w:rsidRPr="00C90E8D">
        <w:rPr>
          <w:i/>
          <w:noProof/>
          <w:szCs w:val="22"/>
        </w:rPr>
        <w:t>La Finta Giardiniera</w:t>
      </w:r>
      <w:r>
        <w:rPr>
          <w:noProof/>
          <w:szCs w:val="22"/>
        </w:rPr>
        <w:t>.</w:t>
      </w:r>
    </w:p>
    <w:p w14:paraId="45D76829" w14:textId="77777777" w:rsidR="001362DA" w:rsidRPr="000C5DA1" w:rsidRDefault="001362DA" w:rsidP="0054150A">
      <w:pPr>
        <w:rPr>
          <w:noProof/>
          <w:szCs w:val="22"/>
        </w:rPr>
      </w:pPr>
    </w:p>
    <w:p w14:paraId="73C3D09F" w14:textId="77777777" w:rsidR="00F6118A" w:rsidRDefault="000C5DA1" w:rsidP="0054150A">
      <w:pPr>
        <w:rPr>
          <w:szCs w:val="22"/>
        </w:rPr>
      </w:pPr>
      <w:r w:rsidRPr="000C5DA1">
        <w:rPr>
          <w:szCs w:val="22"/>
        </w:rPr>
        <w:t xml:space="preserve">2019 gab sie </w:t>
      </w:r>
      <w:r w:rsidR="009E55C0">
        <w:rPr>
          <w:szCs w:val="22"/>
        </w:rPr>
        <w:t>in Luzern zwei</w:t>
      </w:r>
      <w:r w:rsidRPr="000C5DA1">
        <w:rPr>
          <w:szCs w:val="22"/>
        </w:rPr>
        <w:t xml:space="preserve"> ausserordentlich erfolgreiche</w:t>
      </w:r>
      <w:r w:rsidR="009C5C59" w:rsidRPr="000C5DA1">
        <w:rPr>
          <w:szCs w:val="22"/>
        </w:rPr>
        <w:t xml:space="preserve"> Partiedebüt</w:t>
      </w:r>
      <w:r w:rsidR="009E55C0">
        <w:rPr>
          <w:szCs w:val="22"/>
        </w:rPr>
        <w:t>s:</w:t>
      </w:r>
      <w:r w:rsidR="009C5C59" w:rsidRPr="000C5DA1">
        <w:rPr>
          <w:szCs w:val="22"/>
        </w:rPr>
        <w:t xml:space="preserve"> als Donna Elvira in </w:t>
      </w:r>
      <w:r w:rsidR="009C5C59" w:rsidRPr="000C5DA1">
        <w:rPr>
          <w:i/>
          <w:szCs w:val="22"/>
        </w:rPr>
        <w:t xml:space="preserve">Don Giovanni </w:t>
      </w:r>
      <w:r w:rsidR="009C5C59" w:rsidRPr="000C5DA1">
        <w:rPr>
          <w:szCs w:val="22"/>
        </w:rPr>
        <w:t>in einer Neuproduktion von Benedikt von Peter</w:t>
      </w:r>
      <w:r w:rsidR="009E55C0">
        <w:rPr>
          <w:szCs w:val="22"/>
        </w:rPr>
        <w:t xml:space="preserve"> und als Herodias in </w:t>
      </w:r>
      <w:r w:rsidR="002A4AC7">
        <w:rPr>
          <w:szCs w:val="22"/>
        </w:rPr>
        <w:t>einer Neupro</w:t>
      </w:r>
      <w:r w:rsidR="00C1266B">
        <w:rPr>
          <w:szCs w:val="22"/>
        </w:rPr>
        <w:t>du</w:t>
      </w:r>
      <w:r w:rsidR="002A4AC7">
        <w:rPr>
          <w:szCs w:val="22"/>
        </w:rPr>
        <w:t xml:space="preserve">ktion von </w:t>
      </w:r>
      <w:r w:rsidR="009E55C0" w:rsidRPr="009E55C0">
        <w:rPr>
          <w:i/>
          <w:szCs w:val="22"/>
        </w:rPr>
        <w:t>Salome</w:t>
      </w:r>
      <w:r w:rsidR="009E55C0">
        <w:rPr>
          <w:szCs w:val="22"/>
        </w:rPr>
        <w:t xml:space="preserve"> </w:t>
      </w:r>
      <w:r w:rsidR="009E55C0" w:rsidRPr="000C5DA1">
        <w:rPr>
          <w:noProof/>
          <w:szCs w:val="22"/>
        </w:rPr>
        <w:t>in der Regie von Herbert Fritsch</w:t>
      </w:r>
      <w:r w:rsidR="002A4AC7">
        <w:rPr>
          <w:noProof/>
          <w:szCs w:val="22"/>
        </w:rPr>
        <w:t xml:space="preserve"> und unter der musikalischen Leitung von Clemns Heil</w:t>
      </w:r>
      <w:r w:rsidR="009E55C0">
        <w:rPr>
          <w:szCs w:val="22"/>
        </w:rPr>
        <w:t xml:space="preserve">. In Mainz </w:t>
      </w:r>
      <w:r w:rsidR="00C1266B">
        <w:rPr>
          <w:szCs w:val="22"/>
        </w:rPr>
        <w:t>sang sie</w:t>
      </w:r>
      <w:r w:rsidR="009E55C0">
        <w:rPr>
          <w:szCs w:val="22"/>
        </w:rPr>
        <w:t xml:space="preserve"> Muse / Niklausse in einer Neuproduktion </w:t>
      </w:r>
      <w:r w:rsidR="009E55C0" w:rsidRPr="009E55C0">
        <w:rPr>
          <w:i/>
          <w:szCs w:val="22"/>
        </w:rPr>
        <w:t>Les Contes d’Hoffmann</w:t>
      </w:r>
      <w:r w:rsidR="009E55C0">
        <w:rPr>
          <w:szCs w:val="22"/>
        </w:rPr>
        <w:t xml:space="preserve"> sowie </w:t>
      </w:r>
      <w:r w:rsidR="009E55C0" w:rsidRPr="000C5DA1">
        <w:rPr>
          <w:noProof/>
          <w:szCs w:val="22"/>
        </w:rPr>
        <w:t xml:space="preserve">Cherubino in </w:t>
      </w:r>
      <w:r w:rsidR="009E55C0" w:rsidRPr="000C5DA1">
        <w:rPr>
          <w:i/>
          <w:noProof/>
          <w:szCs w:val="22"/>
        </w:rPr>
        <w:t>Le Nozze di Figaro</w:t>
      </w:r>
      <w:r w:rsidR="009E55C0">
        <w:rPr>
          <w:szCs w:val="22"/>
        </w:rPr>
        <w:t>.</w:t>
      </w:r>
    </w:p>
    <w:p w14:paraId="3A275AE6" w14:textId="77777777" w:rsidR="009C5C59" w:rsidRPr="000C5DA1" w:rsidRDefault="009C5C59" w:rsidP="0054150A">
      <w:pPr>
        <w:rPr>
          <w:szCs w:val="22"/>
        </w:rPr>
      </w:pPr>
    </w:p>
    <w:p w14:paraId="12D6FC34" w14:textId="77777777" w:rsidR="009C5C59" w:rsidRPr="000C5DA1" w:rsidRDefault="009C5C59" w:rsidP="0054150A">
      <w:pPr>
        <w:rPr>
          <w:szCs w:val="22"/>
        </w:rPr>
      </w:pPr>
      <w:r w:rsidRPr="000C5DA1">
        <w:rPr>
          <w:szCs w:val="22"/>
        </w:rPr>
        <w:t xml:space="preserve">Nach ihrem Debüt am Opernhaus Zürich in der Titelpartie von Charpentiers </w:t>
      </w:r>
      <w:r w:rsidRPr="000C5DA1">
        <w:rPr>
          <w:i/>
          <w:szCs w:val="22"/>
        </w:rPr>
        <w:t>Médée</w:t>
      </w:r>
      <w:r w:rsidRPr="000C5DA1">
        <w:rPr>
          <w:szCs w:val="22"/>
        </w:rPr>
        <w:t xml:space="preserve"> im Februar 2017 gab Solenn’ Lavanant Linke ihr sehr erfolgreiches Debüt an der Bayerischen Staatsoper als Cherubino in </w:t>
      </w:r>
      <w:r w:rsidR="00C54272">
        <w:rPr>
          <w:szCs w:val="22"/>
        </w:rPr>
        <w:t xml:space="preserve">einer Neuproduktion </w:t>
      </w:r>
      <w:r w:rsidRPr="000C5DA1">
        <w:rPr>
          <w:i/>
          <w:szCs w:val="22"/>
        </w:rPr>
        <w:t>Le Nozze di Figaro</w:t>
      </w:r>
      <w:r w:rsidRPr="000C5DA1">
        <w:rPr>
          <w:szCs w:val="22"/>
        </w:rPr>
        <w:t xml:space="preserve"> in der Regie von Christoph Loy und dirigiert von Constantinos Carydis. </w:t>
      </w:r>
    </w:p>
    <w:p w14:paraId="5C9617C7" w14:textId="77777777" w:rsidR="009C5C59" w:rsidRPr="000C5DA1" w:rsidRDefault="009C5C59" w:rsidP="0054150A">
      <w:pPr>
        <w:rPr>
          <w:szCs w:val="22"/>
        </w:rPr>
      </w:pPr>
    </w:p>
    <w:p w14:paraId="051B12AD" w14:textId="77777777" w:rsidR="009C5C59" w:rsidRPr="009C5C59" w:rsidRDefault="009C5C59" w:rsidP="0054150A">
      <w:pPr>
        <w:rPr>
          <w:szCs w:val="22"/>
        </w:rPr>
      </w:pPr>
      <w:r w:rsidRPr="000C5DA1">
        <w:rPr>
          <w:szCs w:val="22"/>
        </w:rPr>
        <w:t xml:space="preserve">Von 2009 bis 2015 war Solenn’ Lavanant Linke </w:t>
      </w:r>
      <w:r w:rsidR="002A4AC7">
        <w:rPr>
          <w:szCs w:val="22"/>
        </w:rPr>
        <w:t xml:space="preserve">als </w:t>
      </w:r>
      <w:r w:rsidRPr="000C5DA1">
        <w:rPr>
          <w:szCs w:val="22"/>
        </w:rPr>
        <w:t xml:space="preserve">Ensemblemitglied des Theater Basel </w:t>
      </w:r>
      <w:r w:rsidR="002A4AC7">
        <w:rPr>
          <w:szCs w:val="22"/>
        </w:rPr>
        <w:t>u.a.</w:t>
      </w:r>
      <w:r w:rsidRPr="000C5DA1">
        <w:rPr>
          <w:szCs w:val="22"/>
        </w:rPr>
        <w:t xml:space="preserve"> </w:t>
      </w:r>
      <w:r w:rsidR="002A4AC7">
        <w:rPr>
          <w:szCs w:val="22"/>
        </w:rPr>
        <w:t xml:space="preserve">als </w:t>
      </w:r>
      <w:r w:rsidRPr="000C5DA1">
        <w:rPr>
          <w:szCs w:val="22"/>
        </w:rPr>
        <w:t xml:space="preserve">Cherubino, Idamante in </w:t>
      </w:r>
      <w:r w:rsidRPr="000C5DA1">
        <w:rPr>
          <w:i/>
          <w:szCs w:val="22"/>
        </w:rPr>
        <w:t>Idomeneo</w:t>
      </w:r>
      <w:r w:rsidRPr="000C5DA1">
        <w:rPr>
          <w:szCs w:val="22"/>
        </w:rPr>
        <w:t xml:space="preserve">, Dorabella in </w:t>
      </w:r>
      <w:r w:rsidRPr="000C5DA1">
        <w:rPr>
          <w:i/>
          <w:szCs w:val="22"/>
        </w:rPr>
        <w:t>Così fan tutte</w:t>
      </w:r>
      <w:r w:rsidRPr="000C5DA1">
        <w:rPr>
          <w:szCs w:val="22"/>
        </w:rPr>
        <w:t xml:space="preserve">, Küchenjunge in </w:t>
      </w:r>
      <w:r w:rsidRPr="000C5DA1">
        <w:rPr>
          <w:i/>
          <w:szCs w:val="22"/>
        </w:rPr>
        <w:t>Jenufa</w:t>
      </w:r>
      <w:r w:rsidRPr="000C5DA1">
        <w:rPr>
          <w:szCs w:val="22"/>
        </w:rPr>
        <w:t xml:space="preserve">, Varvara in </w:t>
      </w:r>
      <w:r w:rsidRPr="000C5DA1">
        <w:rPr>
          <w:i/>
          <w:szCs w:val="22"/>
        </w:rPr>
        <w:t>Katia Kabanova</w:t>
      </w:r>
      <w:r w:rsidRPr="000C5DA1">
        <w:rPr>
          <w:szCs w:val="22"/>
        </w:rPr>
        <w:t xml:space="preserve">, Charlotte in </w:t>
      </w:r>
      <w:r w:rsidRPr="000C5DA1">
        <w:rPr>
          <w:i/>
          <w:szCs w:val="22"/>
        </w:rPr>
        <w:t>Werther</w:t>
      </w:r>
      <w:r w:rsidRPr="000C5DA1">
        <w:rPr>
          <w:szCs w:val="22"/>
        </w:rPr>
        <w:t xml:space="preserve">, Marguérite in </w:t>
      </w:r>
      <w:r w:rsidRPr="000C5DA1">
        <w:rPr>
          <w:i/>
          <w:szCs w:val="22"/>
        </w:rPr>
        <w:t>Faust</w:t>
      </w:r>
      <w:r w:rsidR="002A4AC7">
        <w:rPr>
          <w:szCs w:val="22"/>
        </w:rPr>
        <w:t xml:space="preserve">, </w:t>
      </w:r>
      <w:r w:rsidRPr="000C5DA1">
        <w:rPr>
          <w:szCs w:val="22"/>
        </w:rPr>
        <w:t>Muse/Niklausse</w:t>
      </w:r>
      <w:r w:rsidR="002A4AC7">
        <w:rPr>
          <w:szCs w:val="22"/>
        </w:rPr>
        <w:t xml:space="preserve">, </w:t>
      </w:r>
      <w:r w:rsidRPr="000C5DA1">
        <w:rPr>
          <w:szCs w:val="22"/>
        </w:rPr>
        <w:t xml:space="preserve">in der Titelpartie </w:t>
      </w:r>
      <w:r w:rsidRPr="000C5DA1">
        <w:rPr>
          <w:i/>
          <w:szCs w:val="22"/>
        </w:rPr>
        <w:t>Carmen</w:t>
      </w:r>
      <w:r w:rsidRPr="000C5DA1">
        <w:rPr>
          <w:szCs w:val="22"/>
        </w:rPr>
        <w:t xml:space="preserve"> in einer Produktion von Calixto Bieito und</w:t>
      </w:r>
      <w:r>
        <w:rPr>
          <w:szCs w:val="22"/>
        </w:rPr>
        <w:t xml:space="preserve"> in der Titelpartie </w:t>
      </w:r>
      <w:r w:rsidRPr="009C5C59">
        <w:rPr>
          <w:i/>
          <w:szCs w:val="22"/>
        </w:rPr>
        <w:t>Médée</w:t>
      </w:r>
      <w:r w:rsidRPr="009C5C59">
        <w:rPr>
          <w:szCs w:val="22"/>
        </w:rPr>
        <w:t xml:space="preserve"> </w:t>
      </w:r>
      <w:r>
        <w:rPr>
          <w:szCs w:val="22"/>
        </w:rPr>
        <w:t>unter</w:t>
      </w:r>
      <w:r w:rsidRPr="009C5C59">
        <w:rPr>
          <w:szCs w:val="22"/>
        </w:rPr>
        <w:t xml:space="preserve"> Andrea Marcon</w:t>
      </w:r>
      <w:r w:rsidR="002A4AC7">
        <w:rPr>
          <w:szCs w:val="22"/>
        </w:rPr>
        <w:t xml:space="preserve"> zu erleben</w:t>
      </w:r>
      <w:r w:rsidRPr="009C5C59">
        <w:rPr>
          <w:szCs w:val="22"/>
        </w:rPr>
        <w:t>.</w:t>
      </w:r>
    </w:p>
    <w:p w14:paraId="7AA8211B" w14:textId="77777777" w:rsidR="009C5C59" w:rsidRPr="009C5C59" w:rsidRDefault="009C5C59" w:rsidP="0054150A">
      <w:pPr>
        <w:rPr>
          <w:szCs w:val="22"/>
        </w:rPr>
      </w:pPr>
      <w:r w:rsidRPr="009C5C59">
        <w:rPr>
          <w:szCs w:val="22"/>
        </w:rPr>
        <w:t xml:space="preserve">In Basel arbeitete sie </w:t>
      </w:r>
      <w:r w:rsidR="002A4AC7">
        <w:rPr>
          <w:szCs w:val="22"/>
        </w:rPr>
        <w:t xml:space="preserve">auch </w:t>
      </w:r>
      <w:r w:rsidRPr="009C5C59">
        <w:rPr>
          <w:szCs w:val="22"/>
        </w:rPr>
        <w:t>mit Regisseuren David Bösch, Benedikt von Peter, Arpad Schilling, Elmar Goerden und Armin Petras.</w:t>
      </w:r>
    </w:p>
    <w:p w14:paraId="1F0AF3BC" w14:textId="77777777" w:rsidR="009C5C59" w:rsidRPr="009C5C59" w:rsidRDefault="009C5C59" w:rsidP="0054150A">
      <w:pPr>
        <w:rPr>
          <w:szCs w:val="22"/>
        </w:rPr>
      </w:pPr>
    </w:p>
    <w:p w14:paraId="02352E92" w14:textId="77777777" w:rsidR="002A4AC7" w:rsidRPr="009C5C59" w:rsidRDefault="009C5C59" w:rsidP="002A4AC7">
      <w:pPr>
        <w:rPr>
          <w:szCs w:val="22"/>
        </w:rPr>
      </w:pPr>
      <w:r w:rsidRPr="009C5C59">
        <w:rPr>
          <w:szCs w:val="22"/>
        </w:rPr>
        <w:t xml:space="preserve">Solenn‘ Lavanant Linke gastierte beim Festival d’Aix-en-Provence als Ippolita in Cavallis </w:t>
      </w:r>
      <w:r w:rsidRPr="009C5C59">
        <w:rPr>
          <w:i/>
          <w:szCs w:val="22"/>
        </w:rPr>
        <w:t>Elena</w:t>
      </w:r>
      <w:r w:rsidRPr="009C5C59">
        <w:rPr>
          <w:szCs w:val="22"/>
        </w:rPr>
        <w:t xml:space="preserve"> unter Leonardo Garcia Alarcon, beim Schwetzingen SWR Festival als Merione in </w:t>
      </w:r>
      <w:r w:rsidRPr="009C5C59">
        <w:rPr>
          <w:i/>
          <w:szCs w:val="22"/>
        </w:rPr>
        <w:t>Telemaco</w:t>
      </w:r>
      <w:r w:rsidRPr="009C5C59">
        <w:rPr>
          <w:szCs w:val="22"/>
        </w:rPr>
        <w:t xml:space="preserve">, </w:t>
      </w:r>
      <w:r w:rsidR="002A4AC7">
        <w:rPr>
          <w:szCs w:val="22"/>
        </w:rPr>
        <w:t xml:space="preserve">an der </w:t>
      </w:r>
      <w:r w:rsidR="002A4AC7" w:rsidRPr="009C5C59">
        <w:rPr>
          <w:szCs w:val="22"/>
        </w:rPr>
        <w:t>Opéra de Lausanne a</w:t>
      </w:r>
      <w:r w:rsidR="002A4AC7">
        <w:rPr>
          <w:szCs w:val="22"/>
        </w:rPr>
        <w:t>l</w:t>
      </w:r>
      <w:r w:rsidR="002A4AC7" w:rsidRPr="009C5C59">
        <w:rPr>
          <w:szCs w:val="22"/>
        </w:rPr>
        <w:t xml:space="preserve">s l’Enfant in </w:t>
      </w:r>
      <w:r w:rsidR="002A4AC7" w:rsidRPr="009C5C59">
        <w:rPr>
          <w:i/>
          <w:szCs w:val="22"/>
        </w:rPr>
        <w:t>L’Enfant et les Sortilèges</w:t>
      </w:r>
      <w:r w:rsidR="002A4AC7" w:rsidRPr="009C5C59">
        <w:rPr>
          <w:szCs w:val="22"/>
        </w:rPr>
        <w:t xml:space="preserve"> </w:t>
      </w:r>
      <w:r w:rsidR="002A4AC7">
        <w:rPr>
          <w:szCs w:val="22"/>
        </w:rPr>
        <w:t>u</w:t>
      </w:r>
      <w:r w:rsidR="002A4AC7" w:rsidRPr="009C5C59">
        <w:rPr>
          <w:szCs w:val="22"/>
        </w:rPr>
        <w:t xml:space="preserve">nd Penelope in </w:t>
      </w:r>
      <w:r w:rsidR="002A4AC7" w:rsidRPr="009C5C59">
        <w:rPr>
          <w:i/>
          <w:szCs w:val="22"/>
        </w:rPr>
        <w:t xml:space="preserve">Il </w:t>
      </w:r>
      <w:r w:rsidR="00425EDE">
        <w:rPr>
          <w:i/>
          <w:szCs w:val="22"/>
        </w:rPr>
        <w:t>R</w:t>
      </w:r>
      <w:r w:rsidR="002A4AC7" w:rsidRPr="009C5C59">
        <w:rPr>
          <w:i/>
          <w:szCs w:val="22"/>
        </w:rPr>
        <w:t>itorno d’Ulisse in Patria</w:t>
      </w:r>
      <w:r w:rsidR="002A4AC7">
        <w:rPr>
          <w:szCs w:val="22"/>
        </w:rPr>
        <w:t xml:space="preserve"> und beim</w:t>
      </w:r>
      <w:r w:rsidR="002A4AC7" w:rsidRPr="009C5C59">
        <w:rPr>
          <w:szCs w:val="22"/>
        </w:rPr>
        <w:t xml:space="preserve"> Festival d’Ambronay a</w:t>
      </w:r>
      <w:r w:rsidR="002A4AC7">
        <w:rPr>
          <w:szCs w:val="22"/>
        </w:rPr>
        <w:t>l</w:t>
      </w:r>
      <w:r w:rsidR="002A4AC7" w:rsidRPr="009C5C59">
        <w:rPr>
          <w:szCs w:val="22"/>
        </w:rPr>
        <w:t xml:space="preserve">s Ottavia in </w:t>
      </w:r>
      <w:r w:rsidR="002A4AC7" w:rsidRPr="009C5C59">
        <w:rPr>
          <w:i/>
          <w:szCs w:val="22"/>
        </w:rPr>
        <w:t>L’Incoronazione di Poppea</w:t>
      </w:r>
      <w:r w:rsidR="002A4AC7" w:rsidRPr="009C5C59">
        <w:rPr>
          <w:szCs w:val="22"/>
        </w:rPr>
        <w:t>.</w:t>
      </w:r>
    </w:p>
    <w:p w14:paraId="4D483E27" w14:textId="77777777" w:rsidR="009C5C59" w:rsidRDefault="002A4AC7" w:rsidP="0054150A">
      <w:pPr>
        <w:rPr>
          <w:szCs w:val="22"/>
        </w:rPr>
      </w:pPr>
      <w:r>
        <w:rPr>
          <w:szCs w:val="22"/>
        </w:rPr>
        <w:t>Sie</w:t>
      </w:r>
      <w:r w:rsidR="00115ADF" w:rsidRPr="00115ADF">
        <w:rPr>
          <w:szCs w:val="22"/>
        </w:rPr>
        <w:t xml:space="preserve"> gab ihr Operndebüt</w:t>
      </w:r>
      <w:r w:rsidR="009C5C59" w:rsidRPr="00115ADF">
        <w:rPr>
          <w:szCs w:val="22"/>
        </w:rPr>
        <w:t xml:space="preserve"> </w:t>
      </w:r>
      <w:r w:rsidR="00115ADF" w:rsidRPr="00115ADF">
        <w:rPr>
          <w:szCs w:val="22"/>
        </w:rPr>
        <w:t>2007 am</w:t>
      </w:r>
      <w:r w:rsidR="009C5C59" w:rsidRPr="00115ADF">
        <w:rPr>
          <w:szCs w:val="22"/>
        </w:rPr>
        <w:t xml:space="preserve"> Theater Bern </w:t>
      </w:r>
      <w:r w:rsidR="00115ADF">
        <w:rPr>
          <w:szCs w:val="22"/>
        </w:rPr>
        <w:t>als</w:t>
      </w:r>
      <w:r w:rsidR="009C5C59" w:rsidRPr="00115ADF">
        <w:rPr>
          <w:szCs w:val="22"/>
        </w:rPr>
        <w:t xml:space="preserve"> La prima tromba in </w:t>
      </w:r>
      <w:r w:rsidR="009C5C59" w:rsidRPr="00115ADF">
        <w:rPr>
          <w:i/>
          <w:szCs w:val="22"/>
        </w:rPr>
        <w:t>La Prova D’Orchestra</w:t>
      </w:r>
      <w:r w:rsidR="009C5C59" w:rsidRPr="00115ADF">
        <w:rPr>
          <w:szCs w:val="22"/>
        </w:rPr>
        <w:t xml:space="preserve"> </w:t>
      </w:r>
      <w:r w:rsidR="00115ADF">
        <w:rPr>
          <w:szCs w:val="22"/>
        </w:rPr>
        <w:t>und als</w:t>
      </w:r>
      <w:r w:rsidR="009C5C59" w:rsidRPr="00115ADF">
        <w:rPr>
          <w:szCs w:val="22"/>
        </w:rPr>
        <w:t xml:space="preserve"> Dorothée in </w:t>
      </w:r>
      <w:r w:rsidR="00115ADF">
        <w:rPr>
          <w:szCs w:val="22"/>
        </w:rPr>
        <w:t xml:space="preserve">Massenets </w:t>
      </w:r>
      <w:r w:rsidR="009C5C59" w:rsidRPr="00115ADF">
        <w:rPr>
          <w:i/>
          <w:szCs w:val="22"/>
        </w:rPr>
        <w:t>Cendrillon</w:t>
      </w:r>
      <w:r w:rsidR="009C5C59" w:rsidRPr="00115ADF">
        <w:rPr>
          <w:szCs w:val="22"/>
        </w:rPr>
        <w:t xml:space="preserve">. </w:t>
      </w:r>
      <w:r w:rsidR="00115ADF">
        <w:rPr>
          <w:szCs w:val="22"/>
        </w:rPr>
        <w:t>201</w:t>
      </w:r>
      <w:r w:rsidR="0069135D">
        <w:rPr>
          <w:szCs w:val="22"/>
        </w:rPr>
        <w:t>0</w:t>
      </w:r>
      <w:r w:rsidR="00115ADF">
        <w:rPr>
          <w:szCs w:val="22"/>
        </w:rPr>
        <w:t xml:space="preserve"> kehrte sie als</w:t>
      </w:r>
      <w:r w:rsidR="009C5C59" w:rsidRPr="009C5C59">
        <w:rPr>
          <w:szCs w:val="22"/>
        </w:rPr>
        <w:t xml:space="preserve"> </w:t>
      </w:r>
      <w:r w:rsidR="00115ADF" w:rsidRPr="009C5C59">
        <w:rPr>
          <w:szCs w:val="22"/>
        </w:rPr>
        <w:t xml:space="preserve">Smeraldine in </w:t>
      </w:r>
      <w:r w:rsidR="00115ADF" w:rsidRPr="009C5C59">
        <w:rPr>
          <w:i/>
          <w:szCs w:val="22"/>
        </w:rPr>
        <w:t>L’Amour des trois oranges</w:t>
      </w:r>
      <w:r w:rsidR="00115ADF" w:rsidRPr="009C5C59">
        <w:rPr>
          <w:szCs w:val="22"/>
        </w:rPr>
        <w:t xml:space="preserve"> </w:t>
      </w:r>
      <w:r w:rsidR="00115ADF">
        <w:rPr>
          <w:szCs w:val="22"/>
        </w:rPr>
        <w:t xml:space="preserve">nach </w:t>
      </w:r>
      <w:r w:rsidR="009C5C59" w:rsidRPr="009C5C59">
        <w:rPr>
          <w:szCs w:val="22"/>
        </w:rPr>
        <w:t xml:space="preserve">Bern </w:t>
      </w:r>
      <w:r w:rsidR="00115ADF">
        <w:rPr>
          <w:szCs w:val="22"/>
        </w:rPr>
        <w:t>zurück</w:t>
      </w:r>
      <w:r w:rsidR="004F3636">
        <w:rPr>
          <w:szCs w:val="22"/>
        </w:rPr>
        <w:t xml:space="preserve"> und </w:t>
      </w:r>
      <w:r w:rsidR="009C5C59" w:rsidRPr="00115ADF">
        <w:rPr>
          <w:szCs w:val="22"/>
        </w:rPr>
        <w:t xml:space="preserve">sang Hermia in </w:t>
      </w:r>
      <w:r w:rsidR="009C5C59" w:rsidRPr="00115ADF">
        <w:rPr>
          <w:i/>
          <w:szCs w:val="22"/>
        </w:rPr>
        <w:t>A Midsummer Night’s Dream</w:t>
      </w:r>
      <w:r w:rsidR="009C5C59" w:rsidRPr="00115ADF">
        <w:rPr>
          <w:szCs w:val="22"/>
        </w:rPr>
        <w:t xml:space="preserve"> </w:t>
      </w:r>
      <w:r w:rsidR="00115ADF" w:rsidRPr="00115ADF">
        <w:rPr>
          <w:szCs w:val="22"/>
        </w:rPr>
        <w:t>am</w:t>
      </w:r>
      <w:r w:rsidR="009C5C59" w:rsidRPr="00115ADF">
        <w:rPr>
          <w:szCs w:val="22"/>
        </w:rPr>
        <w:t xml:space="preserve"> Théâtre du Jorat in Mézières</w:t>
      </w:r>
      <w:r w:rsidR="004F3636">
        <w:rPr>
          <w:szCs w:val="22"/>
        </w:rPr>
        <w:t>.</w:t>
      </w:r>
    </w:p>
    <w:p w14:paraId="678530F7" w14:textId="77777777" w:rsidR="004F3636" w:rsidRDefault="004F3636" w:rsidP="0054150A">
      <w:pPr>
        <w:rPr>
          <w:szCs w:val="22"/>
        </w:rPr>
      </w:pPr>
    </w:p>
    <w:p w14:paraId="7BB4598E" w14:textId="77777777" w:rsidR="00C1266B" w:rsidRDefault="00C1266B" w:rsidP="00C1266B">
      <w:pPr>
        <w:rPr>
          <w:szCs w:val="22"/>
        </w:rPr>
      </w:pPr>
      <w:r>
        <w:rPr>
          <w:szCs w:val="22"/>
        </w:rPr>
        <w:t xml:space="preserve">Neben vielen anderen Konzertverpflichtungen war sie u.a. </w:t>
      </w:r>
      <w:r w:rsidR="004F3636">
        <w:rPr>
          <w:szCs w:val="22"/>
        </w:rPr>
        <w:t>in Genf</w:t>
      </w:r>
      <w:r w:rsidRPr="000C5DA1"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 </w:t>
      </w: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>mit</w:t>
      </w:r>
      <w:r w:rsidRPr="000C5DA1"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 </w:t>
      </w:r>
      <w:r w:rsidRPr="000C5DA1">
        <w:rPr>
          <w:rFonts w:eastAsia="Times New Roman"/>
          <w:i/>
          <w:color w:val="000000"/>
          <w:szCs w:val="22"/>
          <w:bdr w:val="none" w:sz="0" w:space="0" w:color="auto"/>
          <w:lang w:val="de-CH" w:eastAsia="de-DE"/>
        </w:rPr>
        <w:t>La voix humaine</w:t>
      </w: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, </w:t>
      </w:r>
      <w:r>
        <w:rPr>
          <w:szCs w:val="22"/>
        </w:rPr>
        <w:t>i</w:t>
      </w:r>
      <w:r w:rsidRPr="009C5C59">
        <w:rPr>
          <w:szCs w:val="22"/>
        </w:rPr>
        <w:t xml:space="preserve">n Zürich als Cyrus in Händels </w:t>
      </w:r>
      <w:r w:rsidRPr="009C5C59">
        <w:rPr>
          <w:i/>
          <w:szCs w:val="22"/>
        </w:rPr>
        <w:t>Belshazzar</w:t>
      </w:r>
      <w:r>
        <w:rPr>
          <w:szCs w:val="22"/>
        </w:rPr>
        <w:t xml:space="preserve"> und mit </w:t>
      </w:r>
      <w:r w:rsidRPr="009C5C59">
        <w:rPr>
          <w:i/>
          <w:szCs w:val="22"/>
        </w:rPr>
        <w:t xml:space="preserve">La voix </w:t>
      </w:r>
      <w:r>
        <w:rPr>
          <w:i/>
          <w:szCs w:val="22"/>
        </w:rPr>
        <w:t>h</w:t>
      </w:r>
      <w:r w:rsidRPr="009C5C59">
        <w:rPr>
          <w:i/>
          <w:szCs w:val="22"/>
        </w:rPr>
        <w:t>umaine</w:t>
      </w:r>
      <w:r w:rsidR="004F3636"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 sowie </w:t>
      </w: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in Budapest </w:t>
      </w:r>
      <w:r w:rsidR="004F3636"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und Basel </w:t>
      </w: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mit </w:t>
      </w:r>
      <w:r w:rsidRPr="000C5DA1">
        <w:rPr>
          <w:szCs w:val="22"/>
        </w:rPr>
        <w:lastRenderedPageBreak/>
        <w:t xml:space="preserve">Bernsteins </w:t>
      </w:r>
      <w:r w:rsidRPr="000C5DA1">
        <w:rPr>
          <w:i/>
          <w:szCs w:val="22"/>
        </w:rPr>
        <w:t>Jeremiah Symphony</w:t>
      </w:r>
      <w:r w:rsidRPr="000C5DA1">
        <w:rPr>
          <w:szCs w:val="22"/>
        </w:rPr>
        <w:t xml:space="preserve"> unter Dennis Russell Davies </w:t>
      </w: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zu erleben. </w:t>
      </w:r>
      <w:r w:rsidRPr="000C5DA1">
        <w:rPr>
          <w:szCs w:val="22"/>
        </w:rPr>
        <w:t xml:space="preserve">Sie sang Konzerte beim Lucerne Festival und ging mit dem Ensemble Mondrian auf eine </w:t>
      </w:r>
      <w:r>
        <w:rPr>
          <w:szCs w:val="22"/>
        </w:rPr>
        <w:t>Schweiz-</w:t>
      </w:r>
      <w:r w:rsidRPr="000C5DA1">
        <w:rPr>
          <w:szCs w:val="22"/>
        </w:rPr>
        <w:t>Tournée.</w:t>
      </w:r>
    </w:p>
    <w:p w14:paraId="50DC9705" w14:textId="77777777" w:rsidR="00C1266B" w:rsidRPr="009C5C59" w:rsidRDefault="00C1266B" w:rsidP="00C1266B">
      <w:pPr>
        <w:rPr>
          <w:szCs w:val="22"/>
        </w:rPr>
      </w:pP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>Mit dem Pianisten Todd Cambur</w:t>
      </w:r>
      <w:r w:rsidR="004F3636"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>n</w:t>
      </w:r>
      <w:r>
        <w:rPr>
          <w:rFonts w:eastAsia="Times New Roman"/>
          <w:color w:val="000000"/>
          <w:szCs w:val="22"/>
          <w:bdr w:val="none" w:sz="0" w:space="0" w:color="auto"/>
          <w:lang w:val="de-CH" w:eastAsia="de-DE"/>
        </w:rPr>
        <w:t xml:space="preserve"> gab sie im Januar 2020 einen Liederabend in Les Diablerets.</w:t>
      </w:r>
      <w:r w:rsidRPr="009C5C59">
        <w:rPr>
          <w:szCs w:val="22"/>
        </w:rPr>
        <w:t xml:space="preserve"> </w:t>
      </w:r>
    </w:p>
    <w:p w14:paraId="399A6D2A" w14:textId="77777777" w:rsidR="00C1266B" w:rsidRPr="00115ADF" w:rsidRDefault="00C1266B" w:rsidP="0054150A">
      <w:pPr>
        <w:rPr>
          <w:szCs w:val="22"/>
        </w:rPr>
      </w:pPr>
    </w:p>
    <w:p w14:paraId="745AAFA2" w14:textId="77777777" w:rsidR="009C5C59" w:rsidRPr="00115ADF" w:rsidRDefault="00115ADF" w:rsidP="0054150A">
      <w:pPr>
        <w:rPr>
          <w:szCs w:val="22"/>
        </w:rPr>
      </w:pPr>
      <w:r w:rsidRPr="00115ADF">
        <w:rPr>
          <w:szCs w:val="22"/>
        </w:rPr>
        <w:t>Ihre erste CD-Einspielung als</w:t>
      </w:r>
      <w:r w:rsidR="009C5C59" w:rsidRPr="00115ADF">
        <w:rPr>
          <w:szCs w:val="22"/>
        </w:rPr>
        <w:t xml:space="preserve"> Dido in Purcells </w:t>
      </w:r>
      <w:r w:rsidR="009C5C59" w:rsidRPr="00115ADF">
        <w:rPr>
          <w:i/>
          <w:szCs w:val="22"/>
        </w:rPr>
        <w:t>Dido and Aeneas</w:t>
      </w:r>
      <w:r w:rsidR="009C5C59" w:rsidRPr="00115ADF">
        <w:rPr>
          <w:szCs w:val="22"/>
        </w:rPr>
        <w:t xml:space="preserve"> </w:t>
      </w:r>
      <w:r w:rsidRPr="00115ADF">
        <w:rPr>
          <w:szCs w:val="22"/>
        </w:rPr>
        <w:t>unter</w:t>
      </w:r>
      <w:r w:rsidR="009C5C59" w:rsidRPr="00115ADF">
        <w:rPr>
          <w:szCs w:val="22"/>
        </w:rPr>
        <w:t xml:space="preserve"> Leonardo Garcia Alarcon </w:t>
      </w:r>
      <w:r w:rsidRPr="00115ADF">
        <w:rPr>
          <w:szCs w:val="22"/>
        </w:rPr>
        <w:t>wurde</w:t>
      </w:r>
      <w:r w:rsidR="009C5C59" w:rsidRPr="00115ADF">
        <w:rPr>
          <w:szCs w:val="22"/>
        </w:rPr>
        <w:t xml:space="preserve"> 2011</w:t>
      </w:r>
      <w:r w:rsidRPr="00115ADF">
        <w:rPr>
          <w:szCs w:val="22"/>
        </w:rPr>
        <w:t xml:space="preserve"> für d</w:t>
      </w:r>
      <w:r>
        <w:rPr>
          <w:szCs w:val="22"/>
        </w:rPr>
        <w:t xml:space="preserve">ie </w:t>
      </w:r>
      <w:r w:rsidR="009C5C59" w:rsidRPr="00115ADF">
        <w:rPr>
          <w:szCs w:val="22"/>
        </w:rPr>
        <w:t>M</w:t>
      </w:r>
      <w:r>
        <w:rPr>
          <w:szCs w:val="22"/>
        </w:rPr>
        <w:t>idem</w:t>
      </w:r>
      <w:r w:rsidR="009C5C59" w:rsidRPr="00115ADF">
        <w:rPr>
          <w:szCs w:val="22"/>
        </w:rPr>
        <w:t xml:space="preserve"> C</w:t>
      </w:r>
      <w:r>
        <w:rPr>
          <w:szCs w:val="22"/>
        </w:rPr>
        <w:t>lassical</w:t>
      </w:r>
      <w:r w:rsidR="009C5C59" w:rsidRPr="00115ADF">
        <w:rPr>
          <w:szCs w:val="22"/>
        </w:rPr>
        <w:t xml:space="preserve"> A</w:t>
      </w:r>
      <w:r>
        <w:rPr>
          <w:szCs w:val="22"/>
        </w:rPr>
        <w:t>wards nominiert</w:t>
      </w:r>
      <w:r w:rsidR="009C5C59" w:rsidRPr="00115ADF">
        <w:rPr>
          <w:szCs w:val="22"/>
        </w:rPr>
        <w:t xml:space="preserve">. </w:t>
      </w:r>
      <w:r w:rsidRPr="00115ADF">
        <w:rPr>
          <w:szCs w:val="22"/>
        </w:rPr>
        <w:t>Sie nahm ebenfalls an der</w:t>
      </w:r>
      <w:r w:rsidR="009C5C59" w:rsidRPr="00115ADF">
        <w:rPr>
          <w:szCs w:val="22"/>
        </w:rPr>
        <w:t xml:space="preserve"> CD </w:t>
      </w:r>
      <w:r w:rsidRPr="00115ADF">
        <w:rPr>
          <w:szCs w:val="22"/>
        </w:rPr>
        <w:t>P</w:t>
      </w:r>
      <w:r w:rsidR="009C5C59" w:rsidRPr="00115ADF">
        <w:rPr>
          <w:szCs w:val="22"/>
        </w:rPr>
        <w:t>rodu</w:t>
      </w:r>
      <w:r w:rsidRPr="00115ADF">
        <w:rPr>
          <w:szCs w:val="22"/>
        </w:rPr>
        <w:t>k</w:t>
      </w:r>
      <w:r w:rsidR="009C5C59" w:rsidRPr="00115ADF">
        <w:rPr>
          <w:szCs w:val="22"/>
        </w:rPr>
        <w:t xml:space="preserve">tion </w:t>
      </w:r>
      <w:r w:rsidR="009C5C59" w:rsidRPr="00115ADF">
        <w:rPr>
          <w:i/>
          <w:szCs w:val="22"/>
        </w:rPr>
        <w:t>Camille Saint-Saëns: Music for the Prix de Rome</w:t>
      </w:r>
      <w:r w:rsidR="009C5C59" w:rsidRPr="00115ADF">
        <w:rPr>
          <w:szCs w:val="22"/>
        </w:rPr>
        <w:t xml:space="preserve"> un</w:t>
      </w:r>
      <w:r w:rsidRPr="00115ADF">
        <w:rPr>
          <w:szCs w:val="22"/>
        </w:rPr>
        <w:t>t</w:t>
      </w:r>
      <w:r w:rsidR="009C5C59" w:rsidRPr="00115ADF">
        <w:rPr>
          <w:szCs w:val="22"/>
        </w:rPr>
        <w:t>er Hervé Niquet</w:t>
      </w:r>
      <w:r w:rsidRPr="00115ADF">
        <w:rPr>
          <w:szCs w:val="22"/>
        </w:rPr>
        <w:t xml:space="preserve"> teil</w:t>
      </w:r>
      <w:r w:rsidR="009C5C59" w:rsidRPr="00115ADF">
        <w:rPr>
          <w:szCs w:val="22"/>
        </w:rPr>
        <w:t>.</w:t>
      </w:r>
    </w:p>
    <w:p w14:paraId="5610CFB6" w14:textId="77777777" w:rsidR="009C5C59" w:rsidRPr="00115ADF" w:rsidRDefault="009C5C59" w:rsidP="0054150A">
      <w:pPr>
        <w:rPr>
          <w:szCs w:val="22"/>
        </w:rPr>
      </w:pPr>
    </w:p>
    <w:p w14:paraId="5DFD6EAE" w14:textId="77777777" w:rsidR="00115ADF" w:rsidRPr="00115ADF" w:rsidRDefault="009C5C59" w:rsidP="0054150A">
      <w:pPr>
        <w:rPr>
          <w:rFonts w:eastAsia="Times New Roman"/>
          <w:szCs w:val="22"/>
          <w:bdr w:val="none" w:sz="0" w:space="0" w:color="auto"/>
          <w:lang w:val="de-CH" w:eastAsia="de-DE"/>
        </w:rPr>
      </w:pPr>
      <w:r w:rsidRPr="00115ADF">
        <w:rPr>
          <w:szCs w:val="22"/>
          <w:lang w:val="de-CH"/>
        </w:rPr>
        <w:t xml:space="preserve">Solenn’ Lavanant Linke </w:t>
      </w:r>
      <w:r w:rsidR="00115ADF" w:rsidRPr="00115ADF">
        <w:rPr>
          <w:rFonts w:eastAsia="Times New Roman"/>
          <w:szCs w:val="22"/>
          <w:bdr w:val="none" w:sz="0" w:space="0" w:color="auto"/>
          <w:lang w:val="de-CH" w:eastAsia="de-DE"/>
        </w:rPr>
        <w:t xml:space="preserve">erhielt das Diplom der Musikhochschule von Lausanne in der Klasse </w:t>
      </w:r>
      <w:r w:rsidR="002A4AC7">
        <w:rPr>
          <w:rFonts w:eastAsia="Times New Roman"/>
          <w:szCs w:val="22"/>
          <w:bdr w:val="none" w:sz="0" w:space="0" w:color="auto"/>
          <w:lang w:val="de-CH" w:eastAsia="de-DE"/>
        </w:rPr>
        <w:t>von</w:t>
      </w:r>
      <w:r w:rsidR="00115ADF" w:rsidRPr="00115ADF">
        <w:rPr>
          <w:rFonts w:eastAsia="Times New Roman"/>
          <w:szCs w:val="22"/>
          <w:bdr w:val="none" w:sz="0" w:space="0" w:color="auto"/>
          <w:lang w:val="de-CH" w:eastAsia="de-DE"/>
        </w:rPr>
        <w:t xml:space="preserve"> Gary Magby. Nach dem Ende ihres Studiums wurde sie 2009 vom Theater Basel ins Opernstudio engagiert und von dort direkt ins Ensemble übernommen.</w:t>
      </w:r>
    </w:p>
    <w:p w14:paraId="5E8BE2D3" w14:textId="77777777" w:rsidR="009C5C59" w:rsidRPr="009C5C59" w:rsidRDefault="009C5C59" w:rsidP="0054150A">
      <w:pPr>
        <w:rPr>
          <w:szCs w:val="22"/>
        </w:rPr>
      </w:pPr>
    </w:p>
    <w:p w14:paraId="37899BC9" w14:textId="69D689F7" w:rsidR="009C5C59" w:rsidRDefault="00E701CA" w:rsidP="0054150A">
      <w:pPr>
        <w:rPr>
          <w:szCs w:val="22"/>
        </w:rPr>
      </w:pPr>
      <w:r>
        <w:rPr>
          <w:szCs w:val="22"/>
        </w:rPr>
        <w:t>0</w:t>
      </w:r>
      <w:r w:rsidR="003F6A5D">
        <w:rPr>
          <w:szCs w:val="22"/>
        </w:rPr>
        <w:t>7</w:t>
      </w:r>
      <w:r w:rsidR="009C5C59" w:rsidRPr="009C5C59">
        <w:rPr>
          <w:szCs w:val="22"/>
        </w:rPr>
        <w:t>/20</w:t>
      </w:r>
      <w:r w:rsidR="00126980">
        <w:rPr>
          <w:szCs w:val="22"/>
        </w:rPr>
        <w:t>2</w:t>
      </w:r>
      <w:r>
        <w:rPr>
          <w:szCs w:val="22"/>
        </w:rPr>
        <w:t>3</w:t>
      </w:r>
    </w:p>
    <w:p w14:paraId="352A2D69" w14:textId="77777777" w:rsidR="000C5DA1" w:rsidRDefault="000C5DA1" w:rsidP="0054150A">
      <w:pPr>
        <w:rPr>
          <w:szCs w:val="22"/>
        </w:rPr>
      </w:pPr>
    </w:p>
    <w:p w14:paraId="2E1CE23F" w14:textId="77777777" w:rsidR="009236B0" w:rsidRPr="009C5C59" w:rsidRDefault="009236B0" w:rsidP="0054150A"/>
    <w:sectPr w:rsidR="009236B0" w:rsidRPr="009C5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4F9C" w14:textId="77777777" w:rsidR="009140DC" w:rsidRDefault="009140DC">
      <w:r>
        <w:separator/>
      </w:r>
    </w:p>
  </w:endnote>
  <w:endnote w:type="continuationSeparator" w:id="0">
    <w:p w14:paraId="3FB27DB9" w14:textId="77777777" w:rsidR="009140DC" w:rsidRDefault="009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7CE" w14:textId="77777777" w:rsidR="0069135D" w:rsidRDefault="006913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B22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4A960A67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E3ED" w14:textId="77777777" w:rsidR="0069135D" w:rsidRDefault="00691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56A8" w14:textId="77777777" w:rsidR="009140DC" w:rsidRDefault="009140DC">
      <w:r>
        <w:separator/>
      </w:r>
    </w:p>
  </w:footnote>
  <w:footnote w:type="continuationSeparator" w:id="0">
    <w:p w14:paraId="2AD36819" w14:textId="77777777" w:rsidR="009140DC" w:rsidRDefault="0091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9755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A639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7CD9D7DA" wp14:editId="4C3AD0D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2BDBFF5" w14:textId="77777777" w:rsidR="00712C8A" w:rsidRDefault="00115ADF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Solenn‘ Lavanant Linke</w:t>
    </w:r>
  </w:p>
  <w:p w14:paraId="7479FF61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0747234E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E914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20091"/>
    <w:rsid w:val="0009276D"/>
    <w:rsid w:val="000C5DA1"/>
    <w:rsid w:val="000E4007"/>
    <w:rsid w:val="000F4CA4"/>
    <w:rsid w:val="00115ADF"/>
    <w:rsid w:val="00123708"/>
    <w:rsid w:val="00126980"/>
    <w:rsid w:val="001362DA"/>
    <w:rsid w:val="00145D0B"/>
    <w:rsid w:val="001616EB"/>
    <w:rsid w:val="001A0413"/>
    <w:rsid w:val="001B3832"/>
    <w:rsid w:val="001D5DC0"/>
    <w:rsid w:val="00272D1A"/>
    <w:rsid w:val="00281F45"/>
    <w:rsid w:val="00294146"/>
    <w:rsid w:val="002A4AC7"/>
    <w:rsid w:val="002B65BE"/>
    <w:rsid w:val="002C1922"/>
    <w:rsid w:val="002C7FCF"/>
    <w:rsid w:val="00302F57"/>
    <w:rsid w:val="0030414F"/>
    <w:rsid w:val="0030578A"/>
    <w:rsid w:val="00311E18"/>
    <w:rsid w:val="0032358F"/>
    <w:rsid w:val="003340FE"/>
    <w:rsid w:val="00354E38"/>
    <w:rsid w:val="003D192C"/>
    <w:rsid w:val="003D1B6D"/>
    <w:rsid w:val="003E398B"/>
    <w:rsid w:val="003F6A5D"/>
    <w:rsid w:val="004022FE"/>
    <w:rsid w:val="00411A3F"/>
    <w:rsid w:val="00425EDE"/>
    <w:rsid w:val="004362C7"/>
    <w:rsid w:val="0046658E"/>
    <w:rsid w:val="004B4FF2"/>
    <w:rsid w:val="004D699A"/>
    <w:rsid w:val="004F3636"/>
    <w:rsid w:val="00541324"/>
    <w:rsid w:val="0054150A"/>
    <w:rsid w:val="00584456"/>
    <w:rsid w:val="005C3882"/>
    <w:rsid w:val="005D7E63"/>
    <w:rsid w:val="00632C12"/>
    <w:rsid w:val="0069135D"/>
    <w:rsid w:val="006F6F20"/>
    <w:rsid w:val="00712C8A"/>
    <w:rsid w:val="0073316E"/>
    <w:rsid w:val="00740081"/>
    <w:rsid w:val="007A365C"/>
    <w:rsid w:val="007D1D9C"/>
    <w:rsid w:val="007F4F65"/>
    <w:rsid w:val="008156C4"/>
    <w:rsid w:val="008366F0"/>
    <w:rsid w:val="008B428F"/>
    <w:rsid w:val="008D3C25"/>
    <w:rsid w:val="008D52F8"/>
    <w:rsid w:val="009140DC"/>
    <w:rsid w:val="009236B0"/>
    <w:rsid w:val="00990F74"/>
    <w:rsid w:val="00992CDA"/>
    <w:rsid w:val="009B6CB3"/>
    <w:rsid w:val="009C5C59"/>
    <w:rsid w:val="009E55C0"/>
    <w:rsid w:val="00AE0F13"/>
    <w:rsid w:val="00AF5DA0"/>
    <w:rsid w:val="00B15078"/>
    <w:rsid w:val="00B76E6A"/>
    <w:rsid w:val="00B83DF3"/>
    <w:rsid w:val="00BD3F73"/>
    <w:rsid w:val="00C1266B"/>
    <w:rsid w:val="00C46783"/>
    <w:rsid w:val="00C54272"/>
    <w:rsid w:val="00C577FF"/>
    <w:rsid w:val="00C76D00"/>
    <w:rsid w:val="00C90E8D"/>
    <w:rsid w:val="00CA20D1"/>
    <w:rsid w:val="00CD2CBB"/>
    <w:rsid w:val="00D21AB2"/>
    <w:rsid w:val="00DB020D"/>
    <w:rsid w:val="00DB0A60"/>
    <w:rsid w:val="00DB112F"/>
    <w:rsid w:val="00DC3D5B"/>
    <w:rsid w:val="00DD3465"/>
    <w:rsid w:val="00E42F2D"/>
    <w:rsid w:val="00E5093F"/>
    <w:rsid w:val="00E677F8"/>
    <w:rsid w:val="00E701CA"/>
    <w:rsid w:val="00EE30BA"/>
    <w:rsid w:val="00F6118A"/>
    <w:rsid w:val="00F64FB1"/>
    <w:rsid w:val="00F74FB5"/>
    <w:rsid w:val="00FA56DB"/>
    <w:rsid w:val="00FE6282"/>
    <w:rsid w:val="00FF4DE1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188D62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50A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paragraphstyle">
    <w:name w:val="paragraphstyle"/>
    <w:basedOn w:val="Standard"/>
    <w:rsid w:val="00FA56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  <w:style w:type="character" w:customStyle="1" w:styleId="style">
    <w:name w:val="style"/>
    <w:basedOn w:val="Absatz-Standardschriftart"/>
    <w:rsid w:val="00FA56DB"/>
  </w:style>
  <w:style w:type="character" w:customStyle="1" w:styleId="apple-converted-space">
    <w:name w:val="apple-converted-space"/>
    <w:basedOn w:val="Absatz-Standardschriftart"/>
    <w:rsid w:val="00FA56DB"/>
  </w:style>
  <w:style w:type="character" w:styleId="Hervorhebung">
    <w:name w:val="Emphasis"/>
    <w:basedOn w:val="Absatz-Standardschriftart"/>
    <w:uiPriority w:val="20"/>
    <w:qFormat/>
    <w:rsid w:val="00FA56D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C5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411A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33</cp:revision>
  <cp:lastPrinted>2019-03-05T13:20:00Z</cp:lastPrinted>
  <dcterms:created xsi:type="dcterms:W3CDTF">2018-11-15T17:35:00Z</dcterms:created>
  <dcterms:modified xsi:type="dcterms:W3CDTF">2023-07-10T14:30:00Z</dcterms:modified>
</cp:coreProperties>
</file>